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86" w:rsidRDefault="00B56DE6">
      <w:bookmarkStart w:id="0" w:name="_GoBack"/>
      <w:bookmarkEnd w:id="0"/>
      <w:r w:rsidRPr="00962FD3">
        <w:rPr>
          <w:b/>
        </w:rPr>
        <w:t>Tasmanian Suicide Register (TSR)</w:t>
      </w:r>
      <w:r>
        <w:t xml:space="preserve"> – variable fields </w:t>
      </w:r>
    </w:p>
    <w:p w:rsidR="00962FD3" w:rsidRDefault="00962FD3">
      <w:r>
        <w:t>The</w:t>
      </w:r>
      <w:r w:rsidR="00B56DE6">
        <w:t xml:space="preserve"> Tasmanian suicid</w:t>
      </w:r>
      <w:r>
        <w:t>e register (TSR) contains over 100</w:t>
      </w:r>
      <w:r w:rsidR="00B56DE6">
        <w:t xml:space="preserve"> unique variables that are sourced from primary documents including: coronial findings, police report of deaths, autopsy/toxicology reports, medical records and </w:t>
      </w:r>
      <w:r>
        <w:t xml:space="preserve">witnessed </w:t>
      </w:r>
      <w:r w:rsidR="00B56DE6">
        <w:t xml:space="preserve">affidavits.  </w:t>
      </w:r>
    </w:p>
    <w:p w:rsidR="00962FD3" w:rsidRDefault="00962FD3"/>
    <w:p w:rsidR="00B56DE6" w:rsidRDefault="00962FD3">
      <w:r>
        <w:t xml:space="preserve">The database is broadly classified into the following 11 tables: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918"/>
      </w:tblGrid>
      <w:tr w:rsidR="00B56DE6" w:rsidTr="00962FD3">
        <w:tc>
          <w:tcPr>
            <w:tcW w:w="3681" w:type="dxa"/>
            <w:shd w:val="clear" w:color="auto" w:fill="000000" w:themeFill="text1"/>
          </w:tcPr>
          <w:p w:rsidR="00B56DE6" w:rsidRPr="00B56DE6" w:rsidRDefault="00B56DE6">
            <w:pPr>
              <w:rPr>
                <w:color w:val="FFFFFF" w:themeColor="background1"/>
              </w:rPr>
            </w:pPr>
            <w:r w:rsidRPr="00B56DE6">
              <w:rPr>
                <w:color w:val="FFFFFF" w:themeColor="background1"/>
              </w:rPr>
              <w:t>Core Information</w:t>
            </w:r>
          </w:p>
        </w:tc>
        <w:tc>
          <w:tcPr>
            <w:tcW w:w="1417" w:type="dxa"/>
            <w:shd w:val="clear" w:color="auto" w:fill="000000" w:themeFill="text1"/>
          </w:tcPr>
          <w:p w:rsidR="00B56DE6" w:rsidRPr="00B56DE6" w:rsidRDefault="00B56DE6">
            <w:pPr>
              <w:rPr>
                <w:color w:val="FFFFFF" w:themeColor="background1"/>
              </w:rPr>
            </w:pPr>
            <w:r w:rsidRPr="00B56DE6">
              <w:rPr>
                <w:color w:val="FFFFFF" w:themeColor="background1"/>
              </w:rPr>
              <w:t>Datatype</w:t>
            </w:r>
          </w:p>
        </w:tc>
        <w:tc>
          <w:tcPr>
            <w:tcW w:w="3918" w:type="dxa"/>
            <w:shd w:val="clear" w:color="auto" w:fill="000000" w:themeFill="text1"/>
          </w:tcPr>
          <w:p w:rsidR="00B56DE6" w:rsidRPr="00B56DE6" w:rsidRDefault="00B56DE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</w:t>
            </w:r>
          </w:p>
        </w:tc>
      </w:tr>
      <w:tr w:rsidR="006834A2" w:rsidTr="00962FD3">
        <w:tc>
          <w:tcPr>
            <w:tcW w:w="3681" w:type="dxa"/>
          </w:tcPr>
          <w:p w:rsidR="006834A2" w:rsidRDefault="006834A2">
            <w:r>
              <w:t>Local Case number</w:t>
            </w:r>
          </w:p>
        </w:tc>
        <w:tc>
          <w:tcPr>
            <w:tcW w:w="1417" w:type="dxa"/>
          </w:tcPr>
          <w:p w:rsidR="006834A2" w:rsidRDefault="006834A2">
            <w:r>
              <w:t>short-text</w:t>
            </w:r>
          </w:p>
        </w:tc>
        <w:tc>
          <w:tcPr>
            <w:tcW w:w="3918" w:type="dxa"/>
          </w:tcPr>
          <w:p w:rsidR="006834A2" w:rsidRDefault="006834A2">
            <w:r>
              <w:t>20 characters</w:t>
            </w:r>
          </w:p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Surname</w:t>
            </w:r>
          </w:p>
        </w:tc>
        <w:tc>
          <w:tcPr>
            <w:tcW w:w="1417" w:type="dxa"/>
          </w:tcPr>
          <w:p w:rsidR="00B56DE6" w:rsidRDefault="004C46F0">
            <w:r>
              <w:t>s</w:t>
            </w:r>
            <w:r w:rsidR="006834A2">
              <w:t>ho</w:t>
            </w:r>
            <w:r>
              <w:t>r</w:t>
            </w:r>
            <w:r w:rsidR="006834A2">
              <w:t>t-</w:t>
            </w:r>
            <w:r w:rsidR="00B56DE6">
              <w:t>text</w:t>
            </w:r>
          </w:p>
        </w:tc>
        <w:tc>
          <w:tcPr>
            <w:tcW w:w="3918" w:type="dxa"/>
          </w:tcPr>
          <w:p w:rsidR="00B56DE6" w:rsidRDefault="00B56DE6"/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Given Name</w:t>
            </w:r>
          </w:p>
        </w:tc>
        <w:tc>
          <w:tcPr>
            <w:tcW w:w="1417" w:type="dxa"/>
          </w:tcPr>
          <w:p w:rsidR="00B56DE6" w:rsidRDefault="004C46F0">
            <w:r>
              <w:t>short-</w:t>
            </w:r>
            <w:r w:rsidR="00123272">
              <w:t>t</w:t>
            </w:r>
            <w:r w:rsidR="00B56DE6">
              <w:t>ext</w:t>
            </w:r>
          </w:p>
        </w:tc>
        <w:tc>
          <w:tcPr>
            <w:tcW w:w="3918" w:type="dxa"/>
          </w:tcPr>
          <w:p w:rsidR="00B56DE6" w:rsidRDefault="00B56DE6"/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Date Reported</w:t>
            </w:r>
            <w:r w:rsidR="00123272">
              <w:t xml:space="preserve"> / date of death</w:t>
            </w:r>
          </w:p>
        </w:tc>
        <w:tc>
          <w:tcPr>
            <w:tcW w:w="1417" w:type="dxa"/>
          </w:tcPr>
          <w:p w:rsidR="00B56DE6" w:rsidRDefault="00B56DE6">
            <w:r>
              <w:t xml:space="preserve">date </w:t>
            </w:r>
          </w:p>
        </w:tc>
        <w:tc>
          <w:tcPr>
            <w:tcW w:w="3918" w:type="dxa"/>
          </w:tcPr>
          <w:p w:rsidR="00B56DE6" w:rsidRDefault="00123272">
            <w:r>
              <w:t>DD/MM/YYYY</w:t>
            </w:r>
          </w:p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Age (years)</w:t>
            </w:r>
          </w:p>
        </w:tc>
        <w:tc>
          <w:tcPr>
            <w:tcW w:w="1417" w:type="dxa"/>
          </w:tcPr>
          <w:p w:rsidR="00B56DE6" w:rsidRDefault="00B56DE6">
            <w:r>
              <w:t>integer</w:t>
            </w:r>
          </w:p>
        </w:tc>
        <w:tc>
          <w:tcPr>
            <w:tcW w:w="3918" w:type="dxa"/>
          </w:tcPr>
          <w:p w:rsidR="00B56DE6" w:rsidRDefault="00B56DE6"/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Sex</w:t>
            </w:r>
          </w:p>
        </w:tc>
        <w:tc>
          <w:tcPr>
            <w:tcW w:w="1417" w:type="dxa"/>
          </w:tcPr>
          <w:p w:rsidR="00B56DE6" w:rsidRDefault="00B56DE6" w:rsidP="00B56DE6">
            <w:r>
              <w:t xml:space="preserve">enumerated </w:t>
            </w:r>
          </w:p>
        </w:tc>
        <w:tc>
          <w:tcPr>
            <w:tcW w:w="3918" w:type="dxa"/>
          </w:tcPr>
          <w:p w:rsidR="00B56DE6" w:rsidRDefault="00962FD3" w:rsidP="00B56DE6">
            <w:r>
              <w:t>[female, male, still enquiring, unknown]</w:t>
            </w:r>
          </w:p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Cause of death</w:t>
            </w:r>
          </w:p>
        </w:tc>
        <w:tc>
          <w:tcPr>
            <w:tcW w:w="1417" w:type="dxa"/>
          </w:tcPr>
          <w:p w:rsidR="00B56DE6" w:rsidRDefault="004C46F0">
            <w:r>
              <w:t xml:space="preserve">long </w:t>
            </w:r>
            <w:r w:rsidR="00B56DE6">
              <w:t>text</w:t>
            </w:r>
          </w:p>
        </w:tc>
        <w:tc>
          <w:tcPr>
            <w:tcW w:w="3918" w:type="dxa"/>
          </w:tcPr>
          <w:p w:rsidR="00B56DE6" w:rsidRDefault="00962FD3">
            <w:r>
              <w:t>autopsy findings</w:t>
            </w:r>
          </w:p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Suicide Method</w:t>
            </w:r>
          </w:p>
        </w:tc>
        <w:tc>
          <w:tcPr>
            <w:tcW w:w="1417" w:type="dxa"/>
          </w:tcPr>
          <w:p w:rsidR="00B56DE6" w:rsidRDefault="00B56DE6">
            <w:r>
              <w:t xml:space="preserve">enumerated </w:t>
            </w:r>
          </w:p>
        </w:tc>
        <w:tc>
          <w:tcPr>
            <w:tcW w:w="3918" w:type="dxa"/>
          </w:tcPr>
          <w:p w:rsidR="00B56DE6" w:rsidRDefault="00B56DE6"/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Tasmanian Health Client Index (THCI)</w:t>
            </w:r>
          </w:p>
        </w:tc>
        <w:tc>
          <w:tcPr>
            <w:tcW w:w="1417" w:type="dxa"/>
          </w:tcPr>
          <w:p w:rsidR="00B56DE6" w:rsidRDefault="00B56DE6" w:rsidP="00B56DE6">
            <w:r>
              <w:t xml:space="preserve">integer  </w:t>
            </w:r>
          </w:p>
        </w:tc>
        <w:tc>
          <w:tcPr>
            <w:tcW w:w="3918" w:type="dxa"/>
          </w:tcPr>
          <w:p w:rsidR="00B56DE6" w:rsidRDefault="00962FD3" w:rsidP="00B56DE6">
            <w:r>
              <w:t>unique 9 digit number</w:t>
            </w:r>
          </w:p>
        </w:tc>
      </w:tr>
      <w:tr w:rsidR="00962FD3" w:rsidTr="00962FD3">
        <w:tc>
          <w:tcPr>
            <w:tcW w:w="3681" w:type="dxa"/>
          </w:tcPr>
          <w:p w:rsidR="00962FD3" w:rsidRDefault="00962FD3">
            <w:r>
              <w:t>Intent</w:t>
            </w:r>
          </w:p>
        </w:tc>
        <w:tc>
          <w:tcPr>
            <w:tcW w:w="1417" w:type="dxa"/>
          </w:tcPr>
          <w:p w:rsidR="00962FD3" w:rsidRDefault="004C46F0" w:rsidP="00B56DE6">
            <w:r>
              <w:t>e</w:t>
            </w:r>
            <w:r w:rsidR="00962FD3">
              <w:t>numerated</w:t>
            </w:r>
          </w:p>
        </w:tc>
        <w:tc>
          <w:tcPr>
            <w:tcW w:w="3918" w:type="dxa"/>
          </w:tcPr>
          <w:p w:rsidR="00962FD3" w:rsidRDefault="00962FD3" w:rsidP="00962FD3">
            <w:r>
              <w:t>intentional self-harm as indicated in coronial findings</w:t>
            </w:r>
          </w:p>
        </w:tc>
      </w:tr>
      <w:tr w:rsidR="00B56DE6" w:rsidTr="00962FD3">
        <w:tc>
          <w:tcPr>
            <w:tcW w:w="3681" w:type="dxa"/>
          </w:tcPr>
          <w:p w:rsidR="00B56DE6" w:rsidRDefault="00B56DE6">
            <w:r>
              <w:t>Circumstances of death</w:t>
            </w:r>
          </w:p>
        </w:tc>
        <w:tc>
          <w:tcPr>
            <w:tcW w:w="1417" w:type="dxa"/>
          </w:tcPr>
          <w:p w:rsidR="00B56DE6" w:rsidRDefault="004C46F0" w:rsidP="00B56DE6">
            <w:r>
              <w:t xml:space="preserve">long </w:t>
            </w:r>
            <w:r w:rsidR="00B56DE6">
              <w:t xml:space="preserve">text </w:t>
            </w:r>
          </w:p>
        </w:tc>
        <w:tc>
          <w:tcPr>
            <w:tcW w:w="3918" w:type="dxa"/>
          </w:tcPr>
          <w:p w:rsidR="00B56DE6" w:rsidRDefault="00B56DE6" w:rsidP="00B56DE6"/>
        </w:tc>
      </w:tr>
    </w:tbl>
    <w:p w:rsidR="00B56DE6" w:rsidRDefault="00B56DE6"/>
    <w:p w:rsidR="00962FD3" w:rsidRDefault="00962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B56DE6" w:rsidTr="00732FBD">
        <w:tc>
          <w:tcPr>
            <w:tcW w:w="3681" w:type="dxa"/>
            <w:shd w:val="clear" w:color="auto" w:fill="000000" w:themeFill="text1"/>
          </w:tcPr>
          <w:p w:rsidR="00B56DE6" w:rsidRPr="00732FBD" w:rsidRDefault="00B56DE6">
            <w:pPr>
              <w:rPr>
                <w:color w:val="FFFFFF" w:themeColor="background1"/>
              </w:rPr>
            </w:pPr>
            <w:r w:rsidRPr="00732FBD">
              <w:rPr>
                <w:color w:val="FFFFFF" w:themeColor="background1"/>
              </w:rPr>
              <w:t>Location</w:t>
            </w:r>
          </w:p>
        </w:tc>
        <w:tc>
          <w:tcPr>
            <w:tcW w:w="2329" w:type="dxa"/>
            <w:shd w:val="clear" w:color="auto" w:fill="000000" w:themeFill="text1"/>
          </w:tcPr>
          <w:p w:rsidR="00B56DE6" w:rsidRPr="00732FBD" w:rsidRDefault="00B56DE6">
            <w:pPr>
              <w:rPr>
                <w:color w:val="FFFFFF" w:themeColor="background1"/>
              </w:rPr>
            </w:pPr>
            <w:r w:rsidRPr="00732FBD">
              <w:rPr>
                <w:color w:val="FFFFFF" w:themeColor="background1"/>
              </w:rPr>
              <w:t>Datatype</w:t>
            </w:r>
          </w:p>
        </w:tc>
        <w:tc>
          <w:tcPr>
            <w:tcW w:w="3006" w:type="dxa"/>
            <w:shd w:val="clear" w:color="auto" w:fill="000000" w:themeFill="text1"/>
          </w:tcPr>
          <w:p w:rsidR="00B56DE6" w:rsidRPr="00732FBD" w:rsidRDefault="00B56DE6">
            <w:pPr>
              <w:rPr>
                <w:color w:val="FFFFFF" w:themeColor="background1"/>
              </w:rPr>
            </w:pPr>
            <w:r w:rsidRPr="00732FBD">
              <w:rPr>
                <w:color w:val="FFFFFF" w:themeColor="background1"/>
              </w:rPr>
              <w:t>Comment</w:t>
            </w:r>
          </w:p>
        </w:tc>
      </w:tr>
      <w:tr w:rsidR="00B56DE6" w:rsidTr="00732FBD">
        <w:tc>
          <w:tcPr>
            <w:tcW w:w="3681" w:type="dxa"/>
          </w:tcPr>
          <w:p w:rsidR="00B56DE6" w:rsidRDefault="00B56DE6">
            <w:r>
              <w:t>Incident location</w:t>
            </w:r>
          </w:p>
        </w:tc>
        <w:tc>
          <w:tcPr>
            <w:tcW w:w="2329" w:type="dxa"/>
          </w:tcPr>
          <w:p w:rsidR="00B56DE6" w:rsidRDefault="00732FBD">
            <w:r>
              <w:t>enumerated</w:t>
            </w:r>
          </w:p>
        </w:tc>
        <w:tc>
          <w:tcPr>
            <w:tcW w:w="3006" w:type="dxa"/>
          </w:tcPr>
          <w:p w:rsidR="00B56DE6" w:rsidRDefault="00732FBD">
            <w:r>
              <w:t>e.g. house, wharf, bushland</w:t>
            </w:r>
          </w:p>
        </w:tc>
      </w:tr>
      <w:tr w:rsidR="00B56DE6" w:rsidTr="00732FBD">
        <w:tc>
          <w:tcPr>
            <w:tcW w:w="3681" w:type="dxa"/>
          </w:tcPr>
          <w:p w:rsidR="00B56DE6" w:rsidRDefault="00732FBD">
            <w:r>
              <w:t>Incident address</w:t>
            </w:r>
          </w:p>
        </w:tc>
        <w:tc>
          <w:tcPr>
            <w:tcW w:w="2329" w:type="dxa"/>
          </w:tcPr>
          <w:p w:rsidR="00B56DE6" w:rsidRDefault="004C46F0" w:rsidP="004C46F0">
            <w:r>
              <w:t xml:space="preserve">short </w:t>
            </w:r>
            <w:r w:rsidR="00732FBD">
              <w:t>text</w:t>
            </w:r>
          </w:p>
        </w:tc>
        <w:tc>
          <w:tcPr>
            <w:tcW w:w="3006" w:type="dxa"/>
          </w:tcPr>
          <w:p w:rsidR="00B56DE6" w:rsidRDefault="00732FBD">
            <w:r>
              <w:t>dwelling number, street, residential suburb, post code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Incident LGA</w:t>
            </w:r>
          </w:p>
        </w:tc>
        <w:tc>
          <w:tcPr>
            <w:tcW w:w="2329" w:type="dxa"/>
          </w:tcPr>
          <w:p w:rsidR="00732FBD" w:rsidRDefault="00732FBD" w:rsidP="00732FBD">
            <w:r>
              <w:t>enumerated</w:t>
            </w:r>
          </w:p>
        </w:tc>
        <w:tc>
          <w:tcPr>
            <w:tcW w:w="3006" w:type="dxa"/>
          </w:tcPr>
          <w:p w:rsidR="00732FBD" w:rsidRDefault="00732FBD" w:rsidP="00732FBD">
            <w:r>
              <w:t>derived from</w:t>
            </w:r>
            <w:r w:rsidR="00962FD3">
              <w:t xml:space="preserve"> Australian Bureau of Statistics 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Usual Residence Location</w:t>
            </w:r>
          </w:p>
        </w:tc>
        <w:tc>
          <w:tcPr>
            <w:tcW w:w="2329" w:type="dxa"/>
          </w:tcPr>
          <w:p w:rsidR="00732FBD" w:rsidRDefault="004C46F0" w:rsidP="00732FBD">
            <w:r>
              <w:t>short text</w:t>
            </w:r>
          </w:p>
        </w:tc>
        <w:tc>
          <w:tcPr>
            <w:tcW w:w="3006" w:type="dxa"/>
          </w:tcPr>
          <w:p w:rsidR="00732FBD" w:rsidRDefault="00732FBD" w:rsidP="00732FBD">
            <w:r>
              <w:t>same as incident address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Usual Residence LGA</w:t>
            </w:r>
          </w:p>
        </w:tc>
        <w:tc>
          <w:tcPr>
            <w:tcW w:w="2329" w:type="dxa"/>
          </w:tcPr>
          <w:p w:rsidR="00732FBD" w:rsidRDefault="00732FBD" w:rsidP="00732FBD">
            <w:r>
              <w:t>enumerated</w:t>
            </w:r>
          </w:p>
        </w:tc>
        <w:tc>
          <w:tcPr>
            <w:tcW w:w="3006" w:type="dxa"/>
          </w:tcPr>
          <w:p w:rsidR="00732FBD" w:rsidRDefault="00732FBD" w:rsidP="00732FBD">
            <w:r>
              <w:t>same as incident LGA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Temporary Residence</w:t>
            </w:r>
          </w:p>
        </w:tc>
        <w:tc>
          <w:tcPr>
            <w:tcW w:w="2329" w:type="dxa"/>
          </w:tcPr>
          <w:p w:rsidR="00732FBD" w:rsidRDefault="004C46F0" w:rsidP="00732FBD">
            <w:r>
              <w:t>short text</w:t>
            </w:r>
          </w:p>
        </w:tc>
        <w:tc>
          <w:tcPr>
            <w:tcW w:w="3006" w:type="dxa"/>
          </w:tcPr>
          <w:p w:rsidR="00732FBD" w:rsidRDefault="00732FBD" w:rsidP="00732FBD">
            <w:r>
              <w:t>same as incident address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Temporary Residence LGA</w:t>
            </w:r>
          </w:p>
        </w:tc>
        <w:tc>
          <w:tcPr>
            <w:tcW w:w="2329" w:type="dxa"/>
          </w:tcPr>
          <w:p w:rsidR="00732FBD" w:rsidRDefault="00732FBD" w:rsidP="00732FBD">
            <w:r>
              <w:t>enumerated</w:t>
            </w:r>
          </w:p>
        </w:tc>
        <w:tc>
          <w:tcPr>
            <w:tcW w:w="3006" w:type="dxa"/>
          </w:tcPr>
          <w:p w:rsidR="00732FBD" w:rsidRDefault="00732FBD" w:rsidP="00732FBD">
            <w:r>
              <w:t xml:space="preserve">same as incident LGA 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Incident geocoding</w:t>
            </w:r>
          </w:p>
        </w:tc>
        <w:tc>
          <w:tcPr>
            <w:tcW w:w="2329" w:type="dxa"/>
          </w:tcPr>
          <w:p w:rsidR="00732FBD" w:rsidRDefault="004C46F0" w:rsidP="00732FBD">
            <w:r>
              <w:t>double, floating point</w:t>
            </w:r>
          </w:p>
        </w:tc>
        <w:tc>
          <w:tcPr>
            <w:tcW w:w="3006" w:type="dxa"/>
          </w:tcPr>
          <w:p w:rsidR="00732FBD" w:rsidRDefault="00732FBD" w:rsidP="00732FBD">
            <w:r>
              <w:t xml:space="preserve">latitude, longitude 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Residence geocoding</w:t>
            </w:r>
          </w:p>
        </w:tc>
        <w:tc>
          <w:tcPr>
            <w:tcW w:w="2329" w:type="dxa"/>
          </w:tcPr>
          <w:p w:rsidR="00732FBD" w:rsidRDefault="004C46F0" w:rsidP="00732FBD">
            <w:r>
              <w:t>double, floating point</w:t>
            </w:r>
          </w:p>
        </w:tc>
        <w:tc>
          <w:tcPr>
            <w:tcW w:w="3006" w:type="dxa"/>
          </w:tcPr>
          <w:p w:rsidR="00732FBD" w:rsidRDefault="00732FBD" w:rsidP="00732FBD">
            <w:r>
              <w:t>latitude, longitude</w:t>
            </w:r>
          </w:p>
        </w:tc>
      </w:tr>
      <w:tr w:rsidR="00732FBD" w:rsidTr="00732FBD">
        <w:tc>
          <w:tcPr>
            <w:tcW w:w="3681" w:type="dxa"/>
          </w:tcPr>
          <w:p w:rsidR="00732FBD" w:rsidRDefault="00732FBD" w:rsidP="00732FBD">
            <w:r>
              <w:t>Temporary residence geocoding</w:t>
            </w:r>
          </w:p>
        </w:tc>
        <w:tc>
          <w:tcPr>
            <w:tcW w:w="2329" w:type="dxa"/>
          </w:tcPr>
          <w:p w:rsidR="00732FBD" w:rsidRDefault="004C46F0" w:rsidP="00732FBD">
            <w:r>
              <w:t>double, floating point</w:t>
            </w:r>
          </w:p>
        </w:tc>
        <w:tc>
          <w:tcPr>
            <w:tcW w:w="3006" w:type="dxa"/>
          </w:tcPr>
          <w:p w:rsidR="00732FBD" w:rsidRDefault="00732FBD" w:rsidP="00732FBD">
            <w:r>
              <w:t>latitude, longitude</w:t>
            </w:r>
          </w:p>
        </w:tc>
      </w:tr>
    </w:tbl>
    <w:p w:rsidR="00B56DE6" w:rsidRDefault="00B56DE6"/>
    <w:p w:rsidR="00732FBD" w:rsidRDefault="00732FBD"/>
    <w:p w:rsidR="00732FBD" w:rsidRDefault="00732FBD"/>
    <w:p w:rsidR="00732FBD" w:rsidRDefault="00732FBD"/>
    <w:p w:rsidR="00732FBD" w:rsidRDefault="00732FBD"/>
    <w:p w:rsidR="00732FBD" w:rsidRDefault="00732FBD"/>
    <w:p w:rsidR="00732FBD" w:rsidRDefault="00732FBD"/>
    <w:p w:rsidR="00732FBD" w:rsidRDefault="00732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732FBD" w:rsidTr="00732FBD">
        <w:tc>
          <w:tcPr>
            <w:tcW w:w="3823" w:type="dxa"/>
            <w:shd w:val="clear" w:color="auto" w:fill="000000" w:themeFill="text1"/>
          </w:tcPr>
          <w:p w:rsidR="00732FBD" w:rsidRPr="00732FBD" w:rsidRDefault="00732FBD">
            <w:pPr>
              <w:rPr>
                <w:b/>
                <w:color w:val="FFFFFF" w:themeColor="background1"/>
              </w:rPr>
            </w:pPr>
            <w:r w:rsidRPr="00732FBD">
              <w:rPr>
                <w:b/>
                <w:color w:val="FFFFFF" w:themeColor="background1"/>
              </w:rPr>
              <w:lastRenderedPageBreak/>
              <w:t xml:space="preserve">Socio-demographic </w:t>
            </w:r>
          </w:p>
        </w:tc>
        <w:tc>
          <w:tcPr>
            <w:tcW w:w="1559" w:type="dxa"/>
            <w:shd w:val="clear" w:color="auto" w:fill="000000" w:themeFill="text1"/>
          </w:tcPr>
          <w:p w:rsidR="00732FBD" w:rsidRPr="00732FBD" w:rsidRDefault="00732FBD">
            <w:pPr>
              <w:rPr>
                <w:b/>
                <w:color w:val="FFFFFF" w:themeColor="background1"/>
              </w:rPr>
            </w:pPr>
            <w:r w:rsidRPr="00732FBD">
              <w:rPr>
                <w:b/>
                <w:color w:val="FFFFFF" w:themeColor="background1"/>
              </w:rPr>
              <w:t>Datatype</w:t>
            </w:r>
          </w:p>
        </w:tc>
        <w:tc>
          <w:tcPr>
            <w:tcW w:w="3634" w:type="dxa"/>
            <w:shd w:val="clear" w:color="auto" w:fill="000000" w:themeFill="text1"/>
          </w:tcPr>
          <w:p w:rsidR="00732FBD" w:rsidRPr="00732FBD" w:rsidRDefault="00732FBD">
            <w:pPr>
              <w:rPr>
                <w:b/>
                <w:color w:val="FFFFFF" w:themeColor="background1"/>
              </w:rPr>
            </w:pPr>
            <w:r w:rsidRPr="00732FBD">
              <w:rPr>
                <w:b/>
                <w:color w:val="FFFFFF" w:themeColor="background1"/>
              </w:rPr>
              <w:t>Comment</w:t>
            </w:r>
          </w:p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Evidence of GLBTI identification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4C46F0">
            <w:r>
              <w:t>see notes</w:t>
            </w:r>
          </w:p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Cultural and Linguistic Diversity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Born Overseas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Aboriginal or Torres Strait Islander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Country of birth</w:t>
            </w:r>
          </w:p>
        </w:tc>
        <w:tc>
          <w:tcPr>
            <w:tcW w:w="1559" w:type="dxa"/>
          </w:tcPr>
          <w:p w:rsidR="00732FBD" w:rsidRDefault="00732FBD">
            <w:r>
              <w:t>enumerated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Current Employment status</w:t>
            </w:r>
          </w:p>
        </w:tc>
        <w:tc>
          <w:tcPr>
            <w:tcW w:w="1559" w:type="dxa"/>
          </w:tcPr>
          <w:p w:rsidR="00732FBD" w:rsidRDefault="00732FBD">
            <w:r>
              <w:t>enumerated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Current usual occupation</w:t>
            </w:r>
          </w:p>
        </w:tc>
        <w:tc>
          <w:tcPr>
            <w:tcW w:w="1559" w:type="dxa"/>
          </w:tcPr>
          <w:p w:rsidR="00732FBD" w:rsidRDefault="004C46F0">
            <w:r>
              <w:t xml:space="preserve">short </w:t>
            </w:r>
            <w:r w:rsidR="00732FBD">
              <w:t>text</w:t>
            </w:r>
          </w:p>
        </w:tc>
        <w:tc>
          <w:tcPr>
            <w:tcW w:w="3634" w:type="dxa"/>
          </w:tcPr>
          <w:p w:rsidR="00732FBD" w:rsidRDefault="00732FBD">
            <w:r>
              <w:t>ANZSCO occupation classification</w:t>
            </w:r>
          </w:p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 xml:space="preserve">Name of school </w:t>
            </w:r>
          </w:p>
        </w:tc>
        <w:tc>
          <w:tcPr>
            <w:tcW w:w="1559" w:type="dxa"/>
          </w:tcPr>
          <w:p w:rsidR="00732FBD" w:rsidRDefault="004C46F0">
            <w:r>
              <w:t xml:space="preserve">short </w:t>
            </w:r>
            <w:r w:rsidR="00732FBD">
              <w:t>text</w:t>
            </w:r>
          </w:p>
        </w:tc>
        <w:tc>
          <w:tcPr>
            <w:tcW w:w="3634" w:type="dxa"/>
          </w:tcPr>
          <w:p w:rsidR="00732FBD" w:rsidRDefault="00962FD3">
            <w:r>
              <w:t>i</w:t>
            </w:r>
            <w:r w:rsidR="00732FBD">
              <w:t xml:space="preserve">f </w:t>
            </w:r>
            <w:r>
              <w:t xml:space="preserve">deceased was a </w:t>
            </w:r>
            <w:r w:rsidR="00732FBD">
              <w:t>student</w:t>
            </w:r>
          </w:p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Current or Past Military Service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Other relevant past occupations</w:t>
            </w:r>
          </w:p>
        </w:tc>
        <w:tc>
          <w:tcPr>
            <w:tcW w:w="1559" w:type="dxa"/>
          </w:tcPr>
          <w:p w:rsidR="00732FBD" w:rsidRDefault="004C46F0">
            <w:r>
              <w:t xml:space="preserve">short </w:t>
            </w:r>
            <w:r w:rsidR="00732FBD">
              <w:t>text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Current relationship status</w:t>
            </w:r>
          </w:p>
        </w:tc>
        <w:tc>
          <w:tcPr>
            <w:tcW w:w="1559" w:type="dxa"/>
          </w:tcPr>
          <w:p w:rsidR="00732FBD" w:rsidRDefault="00732FBD">
            <w:r>
              <w:t>enumerated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Deceased had dependent child</w:t>
            </w:r>
            <w:r w:rsidR="009203F0">
              <w:t>(</w:t>
            </w:r>
            <w:proofErr w:type="spellStart"/>
            <w:r>
              <w:t>ren</w:t>
            </w:r>
            <w:proofErr w:type="spellEnd"/>
            <w:r w:rsidR="009203F0">
              <w:t>)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Deceased has non-dependent child</w:t>
            </w:r>
            <w:r w:rsidR="009203F0">
              <w:t>(</w:t>
            </w:r>
            <w:r>
              <w:t>ren</w:t>
            </w:r>
            <w:r w:rsidR="009203F0">
              <w:t>)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Deceased has child(</w:t>
            </w:r>
            <w:proofErr w:type="spellStart"/>
            <w:r>
              <w:t>ren</w:t>
            </w:r>
            <w:proofErr w:type="spellEnd"/>
            <w:r>
              <w:t>) of unknown dependency</w:t>
            </w:r>
          </w:p>
        </w:tc>
        <w:tc>
          <w:tcPr>
            <w:tcW w:w="1559" w:type="dxa"/>
          </w:tcPr>
          <w:p w:rsidR="00732FBD" w:rsidRDefault="00732FBD">
            <w:r>
              <w:t>boolean</w:t>
            </w:r>
          </w:p>
        </w:tc>
        <w:tc>
          <w:tcPr>
            <w:tcW w:w="3634" w:type="dxa"/>
          </w:tcPr>
          <w:p w:rsidR="00732FBD" w:rsidRDefault="00732FBD"/>
        </w:tc>
      </w:tr>
      <w:tr w:rsidR="00732FBD" w:rsidTr="00732FBD">
        <w:tc>
          <w:tcPr>
            <w:tcW w:w="3823" w:type="dxa"/>
          </w:tcPr>
          <w:p w:rsidR="00732FBD" w:rsidRDefault="00732FBD">
            <w:r>
              <w:t>Notes</w:t>
            </w:r>
          </w:p>
        </w:tc>
        <w:tc>
          <w:tcPr>
            <w:tcW w:w="1559" w:type="dxa"/>
          </w:tcPr>
          <w:p w:rsidR="00732FBD" w:rsidRDefault="004C46F0">
            <w:r>
              <w:t xml:space="preserve">long </w:t>
            </w:r>
            <w:r w:rsidR="00732FBD">
              <w:t>text</w:t>
            </w:r>
          </w:p>
        </w:tc>
        <w:tc>
          <w:tcPr>
            <w:tcW w:w="3634" w:type="dxa"/>
          </w:tcPr>
          <w:p w:rsidR="00732FBD" w:rsidRDefault="00732FBD">
            <w:r>
              <w:t>any boolean variables coded YES must include supporting</w:t>
            </w:r>
            <w:r w:rsidR="00962FD3">
              <w:t xml:space="preserve"> information</w:t>
            </w:r>
            <w:r>
              <w:t xml:space="preserve"> in this field</w:t>
            </w:r>
          </w:p>
        </w:tc>
      </w:tr>
    </w:tbl>
    <w:p w:rsidR="00732FBD" w:rsidRDefault="00732F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6F3131" w:rsidTr="006F3131">
        <w:tc>
          <w:tcPr>
            <w:tcW w:w="3823" w:type="dxa"/>
            <w:shd w:val="clear" w:color="auto" w:fill="000000" w:themeFill="text1"/>
          </w:tcPr>
          <w:p w:rsidR="006F3131" w:rsidRPr="006F3131" w:rsidRDefault="006F3131">
            <w:pPr>
              <w:rPr>
                <w:color w:val="FFFFFF" w:themeColor="background1"/>
              </w:rPr>
            </w:pPr>
            <w:r w:rsidRPr="006F3131">
              <w:rPr>
                <w:color w:val="FFFFFF" w:themeColor="background1"/>
              </w:rPr>
              <w:t>Physical ill health</w:t>
            </w:r>
          </w:p>
        </w:tc>
        <w:tc>
          <w:tcPr>
            <w:tcW w:w="1559" w:type="dxa"/>
            <w:shd w:val="clear" w:color="auto" w:fill="000000" w:themeFill="text1"/>
          </w:tcPr>
          <w:p w:rsidR="006F3131" w:rsidRPr="006F3131" w:rsidRDefault="006F3131">
            <w:pPr>
              <w:rPr>
                <w:color w:val="FFFFFF" w:themeColor="background1"/>
              </w:rPr>
            </w:pPr>
            <w:r w:rsidRPr="006F3131">
              <w:rPr>
                <w:color w:val="FFFFFF" w:themeColor="background1"/>
              </w:rPr>
              <w:t>Datatype</w:t>
            </w:r>
          </w:p>
        </w:tc>
        <w:tc>
          <w:tcPr>
            <w:tcW w:w="3634" w:type="dxa"/>
            <w:shd w:val="clear" w:color="auto" w:fill="000000" w:themeFill="text1"/>
          </w:tcPr>
          <w:p w:rsidR="006F3131" w:rsidRPr="006F3131" w:rsidRDefault="006F3131">
            <w:pPr>
              <w:rPr>
                <w:color w:val="FFFFFF" w:themeColor="background1"/>
              </w:rPr>
            </w:pPr>
            <w:r w:rsidRPr="006F3131">
              <w:rPr>
                <w:color w:val="FFFFFF" w:themeColor="background1"/>
              </w:rPr>
              <w:t>Comment</w:t>
            </w:r>
          </w:p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Physical Illness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Physical injury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Pain (chronic, acute, cancer)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Assessed physical disability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Terminal Illness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 xml:space="preserve">Treatment: General Practitioner 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Treatment: Specialist Outpatient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Treatment: Emergency Department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Treatment: Inpatient (admitted to hospital)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Treatment: Palliative Care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Treatment: other locus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Other Illness-related information</w:t>
            </w:r>
          </w:p>
        </w:tc>
        <w:tc>
          <w:tcPr>
            <w:tcW w:w="1559" w:type="dxa"/>
          </w:tcPr>
          <w:p w:rsidR="006F3131" w:rsidRDefault="006F3131">
            <w:r>
              <w:t>boolean</w:t>
            </w:r>
          </w:p>
        </w:tc>
        <w:tc>
          <w:tcPr>
            <w:tcW w:w="3634" w:type="dxa"/>
          </w:tcPr>
          <w:p w:rsidR="006F3131" w:rsidRDefault="006F3131"/>
        </w:tc>
      </w:tr>
      <w:tr w:rsidR="006F3131" w:rsidTr="006F3131">
        <w:tc>
          <w:tcPr>
            <w:tcW w:w="3823" w:type="dxa"/>
          </w:tcPr>
          <w:p w:rsidR="006F3131" w:rsidRDefault="006F3131">
            <w:r>
              <w:t>Notes</w:t>
            </w:r>
          </w:p>
        </w:tc>
        <w:tc>
          <w:tcPr>
            <w:tcW w:w="1559" w:type="dxa"/>
          </w:tcPr>
          <w:p w:rsidR="006F3131" w:rsidRDefault="004C46F0">
            <w:r>
              <w:t xml:space="preserve">long </w:t>
            </w:r>
            <w:r w:rsidR="006F3131">
              <w:t>text</w:t>
            </w:r>
          </w:p>
        </w:tc>
        <w:tc>
          <w:tcPr>
            <w:tcW w:w="3634" w:type="dxa"/>
          </w:tcPr>
          <w:p w:rsidR="006F3131" w:rsidRDefault="006F3131">
            <w:r>
              <w:t xml:space="preserve">any boolean variables coded YES must include supporting </w:t>
            </w:r>
            <w:r w:rsidR="00962FD3">
              <w:t>information</w:t>
            </w:r>
            <w:r>
              <w:t xml:space="preserve"> in this field</w:t>
            </w:r>
          </w:p>
        </w:tc>
      </w:tr>
    </w:tbl>
    <w:p w:rsidR="00732FBD" w:rsidRDefault="00732FBD"/>
    <w:p w:rsidR="0075193D" w:rsidRDefault="0075193D"/>
    <w:p w:rsidR="0075193D" w:rsidRDefault="0075193D"/>
    <w:p w:rsidR="0075193D" w:rsidRDefault="0075193D"/>
    <w:p w:rsidR="0075193D" w:rsidRDefault="0075193D"/>
    <w:p w:rsidR="0075193D" w:rsidRDefault="0075193D"/>
    <w:p w:rsidR="0075193D" w:rsidRDefault="0075193D"/>
    <w:p w:rsidR="0075193D" w:rsidRDefault="0075193D"/>
    <w:p w:rsidR="0075193D" w:rsidRDefault="007519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1323"/>
        <w:gridCol w:w="2643"/>
      </w:tblGrid>
      <w:tr w:rsidR="0075193D" w:rsidTr="00580D94">
        <w:tc>
          <w:tcPr>
            <w:tcW w:w="5050" w:type="dxa"/>
            <w:shd w:val="clear" w:color="auto" w:fill="000000" w:themeFill="text1"/>
          </w:tcPr>
          <w:p w:rsidR="0075193D" w:rsidRPr="0075193D" w:rsidRDefault="0075193D">
            <w:pPr>
              <w:rPr>
                <w:color w:val="FFFFFF" w:themeColor="background1"/>
              </w:rPr>
            </w:pPr>
            <w:r w:rsidRPr="0075193D">
              <w:rPr>
                <w:color w:val="FFFFFF" w:themeColor="background1"/>
              </w:rPr>
              <w:t>Mental ill health</w:t>
            </w:r>
          </w:p>
        </w:tc>
        <w:tc>
          <w:tcPr>
            <w:tcW w:w="1323" w:type="dxa"/>
            <w:shd w:val="clear" w:color="auto" w:fill="000000" w:themeFill="text1"/>
          </w:tcPr>
          <w:p w:rsidR="0075193D" w:rsidRPr="0075193D" w:rsidRDefault="0075193D">
            <w:pPr>
              <w:rPr>
                <w:color w:val="FFFFFF" w:themeColor="background1"/>
              </w:rPr>
            </w:pPr>
            <w:r w:rsidRPr="0075193D">
              <w:rPr>
                <w:color w:val="FFFFFF" w:themeColor="background1"/>
              </w:rPr>
              <w:t>Datatype</w:t>
            </w:r>
          </w:p>
        </w:tc>
        <w:tc>
          <w:tcPr>
            <w:tcW w:w="2643" w:type="dxa"/>
            <w:shd w:val="clear" w:color="auto" w:fill="000000" w:themeFill="text1"/>
          </w:tcPr>
          <w:p w:rsidR="0075193D" w:rsidRPr="0075193D" w:rsidRDefault="0075193D">
            <w:pPr>
              <w:rPr>
                <w:color w:val="FFFFFF" w:themeColor="background1"/>
              </w:rPr>
            </w:pPr>
            <w:r w:rsidRPr="0075193D">
              <w:rPr>
                <w:color w:val="FFFFFF" w:themeColor="background1"/>
              </w:rPr>
              <w:t>Comment</w:t>
            </w:r>
          </w:p>
        </w:tc>
      </w:tr>
      <w:tr w:rsidR="0075193D" w:rsidTr="00580D94">
        <w:tc>
          <w:tcPr>
            <w:tcW w:w="5050" w:type="dxa"/>
          </w:tcPr>
          <w:p w:rsidR="0075193D" w:rsidRDefault="0075193D">
            <w:r>
              <w:t>History of mental ill health</w:t>
            </w:r>
          </w:p>
        </w:tc>
        <w:tc>
          <w:tcPr>
            <w:tcW w:w="1323" w:type="dxa"/>
          </w:tcPr>
          <w:p w:rsidR="0075193D" w:rsidRDefault="00580D94">
            <w:r>
              <w:t>e</w:t>
            </w:r>
            <w:r w:rsidR="0075193D">
              <w:t>numerated</w:t>
            </w:r>
          </w:p>
        </w:tc>
        <w:tc>
          <w:tcPr>
            <w:tcW w:w="2643" w:type="dxa"/>
          </w:tcPr>
          <w:p w:rsidR="0075193D" w:rsidRDefault="0075193D"/>
        </w:tc>
      </w:tr>
      <w:tr w:rsidR="0075193D" w:rsidTr="00580D94">
        <w:tc>
          <w:tcPr>
            <w:tcW w:w="5050" w:type="dxa"/>
          </w:tcPr>
          <w:p w:rsidR="0075193D" w:rsidRDefault="0075193D">
            <w:r>
              <w:t>Duration of mental ill health</w:t>
            </w:r>
          </w:p>
        </w:tc>
        <w:tc>
          <w:tcPr>
            <w:tcW w:w="1323" w:type="dxa"/>
          </w:tcPr>
          <w:p w:rsidR="0075193D" w:rsidRDefault="00580D94">
            <w:r>
              <w:t>e</w:t>
            </w:r>
            <w:r w:rsidR="0075193D">
              <w:t>numerated</w:t>
            </w:r>
          </w:p>
        </w:tc>
        <w:tc>
          <w:tcPr>
            <w:tcW w:w="2643" w:type="dxa"/>
          </w:tcPr>
          <w:p w:rsidR="0075193D" w:rsidRDefault="0075193D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Organic, including symptomatic mental disorders</w:t>
            </w:r>
          </w:p>
        </w:tc>
        <w:tc>
          <w:tcPr>
            <w:tcW w:w="1323" w:type="dxa"/>
          </w:tcPr>
          <w:p w:rsidR="00580D94" w:rsidRDefault="00580D94" w:rsidP="00580D94">
            <w:r>
              <w:t xml:space="preserve">boolean 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Mental/ behavioural disorders due to psychoactive substance use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Schizophrenia, Schizotypal and delusional disorders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Mood [affective] disorders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Neurotic, stress-related and somatoform disorders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Behavioural syndromes associated with physiological disturbances and physical factors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Disorders of Adult personality and behaviour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Mental retardation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Disorders of psychological development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Behavioural and emotional disorders with childhood/adolescent onset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Unspecific mental disorder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ICD-10 </w:t>
            </w:r>
          </w:p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Confirmed family history of mental illness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  <w:p w:rsidR="00580D94" w:rsidRDefault="00580D94" w:rsidP="00580D94"/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Voluntary Inpatient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Involuntary Inpatient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Voluntary community patient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Involuntary Community patient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Psychiatrist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Psychologist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6F490F" w:rsidP="00580D94">
            <w:r>
              <w:t>Treatment: M</w:t>
            </w:r>
            <w:r w:rsidR="00580D94">
              <w:t>ental health practitioner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General practitioner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Emergency department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Treatment: CATT/ Outreach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 xml:space="preserve">Treatment: Drug and Alcohol Services 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Medications: antidepressants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Medications: antipsychotics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Medications: anxiolytics | Hypnotics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 xml:space="preserve">Medications: </w:t>
            </w:r>
            <w:proofErr w:type="spellStart"/>
            <w:r>
              <w:t>antimanics</w:t>
            </w:r>
            <w:proofErr w:type="spellEnd"/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Medications: other medications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Non-Drug Treatment: Psychotherapy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Non-drug treatment: Counselling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Non-drug treatment: Psychical therapies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Non-drug treatment: other therapies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Other information relevant to mental state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Evidence of treatment non-compliance</w:t>
            </w:r>
          </w:p>
        </w:tc>
        <w:tc>
          <w:tcPr>
            <w:tcW w:w="1323" w:type="dxa"/>
          </w:tcPr>
          <w:p w:rsidR="00580D94" w:rsidRDefault="00580D94" w:rsidP="00580D94">
            <w:r>
              <w:t>boolean</w:t>
            </w:r>
          </w:p>
        </w:tc>
        <w:tc>
          <w:tcPr>
            <w:tcW w:w="2643" w:type="dxa"/>
          </w:tcPr>
          <w:p w:rsidR="00580D94" w:rsidRDefault="00580D94" w:rsidP="00580D94"/>
        </w:tc>
      </w:tr>
      <w:tr w:rsidR="00580D94" w:rsidTr="00580D94">
        <w:tc>
          <w:tcPr>
            <w:tcW w:w="5050" w:type="dxa"/>
          </w:tcPr>
          <w:p w:rsidR="00580D94" w:rsidRDefault="00580D94" w:rsidP="00580D94">
            <w:r>
              <w:t>Notes for mental ill health</w:t>
            </w:r>
          </w:p>
        </w:tc>
        <w:tc>
          <w:tcPr>
            <w:tcW w:w="1323" w:type="dxa"/>
          </w:tcPr>
          <w:p w:rsidR="00580D94" w:rsidRDefault="004C46F0" w:rsidP="00580D94">
            <w:r>
              <w:t xml:space="preserve">long </w:t>
            </w:r>
            <w:r w:rsidR="00580D94">
              <w:t>text</w:t>
            </w:r>
          </w:p>
        </w:tc>
        <w:tc>
          <w:tcPr>
            <w:tcW w:w="2643" w:type="dxa"/>
          </w:tcPr>
          <w:p w:rsidR="00580D94" w:rsidRDefault="00580D94" w:rsidP="00580D94">
            <w:r>
              <w:t xml:space="preserve">any boolean variables coded YES must include supporting </w:t>
            </w:r>
            <w:r w:rsidR="00962FD3">
              <w:t>information</w:t>
            </w:r>
            <w:r>
              <w:t xml:space="preserve"> in this field</w:t>
            </w:r>
          </w:p>
        </w:tc>
      </w:tr>
    </w:tbl>
    <w:p w:rsidR="0075193D" w:rsidRDefault="0075193D"/>
    <w:p w:rsidR="00580D94" w:rsidRDefault="00580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580D94" w:rsidTr="00580D94">
        <w:tc>
          <w:tcPr>
            <w:tcW w:w="4106" w:type="dxa"/>
            <w:shd w:val="clear" w:color="auto" w:fill="000000" w:themeFill="text1"/>
          </w:tcPr>
          <w:p w:rsidR="00580D94" w:rsidRPr="00580D94" w:rsidRDefault="00580D94">
            <w:pPr>
              <w:rPr>
                <w:b/>
                <w:color w:val="FFFFFF" w:themeColor="background1"/>
              </w:rPr>
            </w:pPr>
            <w:r w:rsidRPr="00580D94">
              <w:rPr>
                <w:b/>
                <w:color w:val="FFFFFF" w:themeColor="background1"/>
              </w:rPr>
              <w:lastRenderedPageBreak/>
              <w:t>Intent</w:t>
            </w:r>
          </w:p>
        </w:tc>
        <w:tc>
          <w:tcPr>
            <w:tcW w:w="1134" w:type="dxa"/>
            <w:shd w:val="clear" w:color="auto" w:fill="000000" w:themeFill="text1"/>
          </w:tcPr>
          <w:p w:rsidR="00580D94" w:rsidRPr="00580D94" w:rsidRDefault="00580D94">
            <w:pPr>
              <w:rPr>
                <w:b/>
                <w:color w:val="FFFFFF" w:themeColor="background1"/>
              </w:rPr>
            </w:pPr>
            <w:r w:rsidRPr="00580D94">
              <w:rPr>
                <w:b/>
                <w:color w:val="FFFFFF" w:themeColor="background1"/>
              </w:rPr>
              <w:t>Datatype</w:t>
            </w:r>
          </w:p>
        </w:tc>
        <w:tc>
          <w:tcPr>
            <w:tcW w:w="3776" w:type="dxa"/>
            <w:shd w:val="clear" w:color="auto" w:fill="000000" w:themeFill="text1"/>
          </w:tcPr>
          <w:p w:rsidR="00580D94" w:rsidRPr="00580D94" w:rsidRDefault="00580D94">
            <w:pPr>
              <w:rPr>
                <w:b/>
                <w:color w:val="FFFFFF" w:themeColor="background1"/>
              </w:rPr>
            </w:pPr>
            <w:r w:rsidRPr="00580D94">
              <w:rPr>
                <w:b/>
                <w:color w:val="FFFFFF" w:themeColor="background1"/>
              </w:rPr>
              <w:t>Comment</w:t>
            </w:r>
          </w:p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Explicit written intent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Implicit written intent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Explicit verbal intent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Implicit verbal intent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Other intent-related information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Previous suicide attempt(s)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Previous self-harming behaviour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Suicidal Ideation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>
            <w:r>
              <w:t>Other historical suicide-related behaviour</w:t>
            </w:r>
          </w:p>
        </w:tc>
        <w:tc>
          <w:tcPr>
            <w:tcW w:w="1134" w:type="dxa"/>
          </w:tcPr>
          <w:p w:rsidR="00580D94" w:rsidRDefault="00580D94">
            <w:r>
              <w:t>boolean</w:t>
            </w:r>
          </w:p>
        </w:tc>
        <w:tc>
          <w:tcPr>
            <w:tcW w:w="3776" w:type="dxa"/>
          </w:tcPr>
          <w:p w:rsidR="00580D94" w:rsidRDefault="00580D94"/>
        </w:tc>
      </w:tr>
      <w:tr w:rsidR="00580D94" w:rsidTr="00580D94">
        <w:tc>
          <w:tcPr>
            <w:tcW w:w="4106" w:type="dxa"/>
          </w:tcPr>
          <w:p w:rsidR="00580D94" w:rsidRDefault="00580D94" w:rsidP="00580D94">
            <w:r>
              <w:t>Notes</w:t>
            </w:r>
          </w:p>
        </w:tc>
        <w:tc>
          <w:tcPr>
            <w:tcW w:w="1134" w:type="dxa"/>
          </w:tcPr>
          <w:p w:rsidR="00580D94" w:rsidRDefault="004C46F0" w:rsidP="00580D94">
            <w:r>
              <w:t xml:space="preserve">long </w:t>
            </w:r>
            <w:r w:rsidR="00580D94">
              <w:t>text</w:t>
            </w:r>
          </w:p>
        </w:tc>
        <w:tc>
          <w:tcPr>
            <w:tcW w:w="3776" w:type="dxa"/>
          </w:tcPr>
          <w:p w:rsidR="00580D94" w:rsidRDefault="00580D94" w:rsidP="00580D94">
            <w:r>
              <w:t>any boolean variables coded YES must include supporting text in this field</w:t>
            </w:r>
          </w:p>
        </w:tc>
      </w:tr>
    </w:tbl>
    <w:p w:rsidR="00580D94" w:rsidRDefault="00580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DF04FD" w:rsidTr="00DF04FD">
        <w:tc>
          <w:tcPr>
            <w:tcW w:w="4106" w:type="dxa"/>
            <w:shd w:val="clear" w:color="auto" w:fill="000000" w:themeFill="text1"/>
          </w:tcPr>
          <w:p w:rsidR="00DF04FD" w:rsidRPr="00DF04FD" w:rsidRDefault="00DF04FD">
            <w:pPr>
              <w:rPr>
                <w:color w:val="FFFFFF" w:themeColor="background1"/>
              </w:rPr>
            </w:pPr>
            <w:r w:rsidRPr="00DF04FD">
              <w:rPr>
                <w:color w:val="FFFFFF" w:themeColor="background1"/>
              </w:rPr>
              <w:t>Interpersonal Stressors</w:t>
            </w:r>
          </w:p>
        </w:tc>
        <w:tc>
          <w:tcPr>
            <w:tcW w:w="1134" w:type="dxa"/>
            <w:shd w:val="clear" w:color="auto" w:fill="000000" w:themeFill="text1"/>
          </w:tcPr>
          <w:p w:rsidR="00DF04FD" w:rsidRPr="00DF04FD" w:rsidRDefault="00DF04FD">
            <w:pPr>
              <w:rPr>
                <w:color w:val="FFFFFF" w:themeColor="background1"/>
              </w:rPr>
            </w:pPr>
            <w:r w:rsidRPr="00DF04FD">
              <w:rPr>
                <w:color w:val="FFFFFF" w:themeColor="background1"/>
              </w:rPr>
              <w:t>Datatype</w:t>
            </w:r>
          </w:p>
        </w:tc>
        <w:tc>
          <w:tcPr>
            <w:tcW w:w="3776" w:type="dxa"/>
            <w:shd w:val="clear" w:color="auto" w:fill="000000" w:themeFill="text1"/>
          </w:tcPr>
          <w:p w:rsidR="00DF04FD" w:rsidRPr="00DF04FD" w:rsidRDefault="00DF04FD">
            <w:pPr>
              <w:rPr>
                <w:color w:val="FFFFFF" w:themeColor="background1"/>
              </w:rPr>
            </w:pPr>
            <w:r w:rsidRPr="00DF04FD">
              <w:rPr>
                <w:color w:val="FFFFFF" w:themeColor="background1"/>
              </w:rPr>
              <w:t>Comment</w:t>
            </w:r>
          </w:p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Partner: death of partner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Partner: separation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Partner: conflict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Partner: health issues / carer needs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Partner: violence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Family: death of family member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Family: conflict with family member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Family: health issues/ need for carer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Family: violence between family and deceased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Non-family: death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Non-family: conflict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Non-family: health-issues, need for carer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>
            <w:r>
              <w:t>Other events, incidents, factors</w:t>
            </w:r>
          </w:p>
        </w:tc>
        <w:tc>
          <w:tcPr>
            <w:tcW w:w="1134" w:type="dxa"/>
          </w:tcPr>
          <w:p w:rsidR="00DF04FD" w:rsidRDefault="00DF04FD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DF04FD">
        <w:tc>
          <w:tcPr>
            <w:tcW w:w="4106" w:type="dxa"/>
          </w:tcPr>
          <w:p w:rsidR="00DF04FD" w:rsidRDefault="00DF04FD" w:rsidP="00DF04FD">
            <w:r>
              <w:t>Notes</w:t>
            </w:r>
          </w:p>
        </w:tc>
        <w:tc>
          <w:tcPr>
            <w:tcW w:w="1134" w:type="dxa"/>
          </w:tcPr>
          <w:p w:rsidR="00DF04FD" w:rsidRDefault="004C46F0" w:rsidP="00DF04FD">
            <w:r>
              <w:t xml:space="preserve">long </w:t>
            </w:r>
            <w:r w:rsidR="00DF04FD">
              <w:t>text</w:t>
            </w:r>
          </w:p>
        </w:tc>
        <w:tc>
          <w:tcPr>
            <w:tcW w:w="3776" w:type="dxa"/>
          </w:tcPr>
          <w:p w:rsidR="00DF04FD" w:rsidRDefault="00DF04FD" w:rsidP="00DF04FD">
            <w:r>
              <w:t>any boolean variables coded YES must include supporting text in this field</w:t>
            </w:r>
          </w:p>
        </w:tc>
      </w:tr>
    </w:tbl>
    <w:p w:rsidR="00580D94" w:rsidRDefault="00580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DF04FD" w:rsidTr="003E1686">
        <w:tc>
          <w:tcPr>
            <w:tcW w:w="4106" w:type="dxa"/>
            <w:shd w:val="clear" w:color="auto" w:fill="000000" w:themeFill="text1"/>
          </w:tcPr>
          <w:p w:rsidR="00DF04FD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Situational/ Contextual Stressors</w:t>
            </w:r>
          </w:p>
        </w:tc>
        <w:tc>
          <w:tcPr>
            <w:tcW w:w="1134" w:type="dxa"/>
            <w:shd w:val="clear" w:color="auto" w:fill="000000" w:themeFill="text1"/>
          </w:tcPr>
          <w:p w:rsidR="00DF04FD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Datatype</w:t>
            </w:r>
          </w:p>
        </w:tc>
        <w:tc>
          <w:tcPr>
            <w:tcW w:w="3776" w:type="dxa"/>
            <w:shd w:val="clear" w:color="auto" w:fill="000000" w:themeFill="text1"/>
          </w:tcPr>
          <w:p w:rsidR="00DF04FD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Comment</w:t>
            </w:r>
          </w:p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work related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financial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legal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sexuality / gender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isolation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BB0D13">
            <w:r>
              <w:t>General: e</w:t>
            </w:r>
            <w:r w:rsidR="003E1686">
              <w:t>xperience of abuse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education stressor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bullying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substance use/abuse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General: other stressors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Exposure: suicide of family, partner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Exposure: suicide of friend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DF04FD" w:rsidTr="003E1686">
        <w:tc>
          <w:tcPr>
            <w:tcW w:w="4106" w:type="dxa"/>
          </w:tcPr>
          <w:p w:rsidR="00DF04FD" w:rsidRDefault="003E1686">
            <w:r>
              <w:t>Exposure: suicide of acquaintance, peer</w:t>
            </w:r>
          </w:p>
        </w:tc>
        <w:tc>
          <w:tcPr>
            <w:tcW w:w="1134" w:type="dxa"/>
          </w:tcPr>
          <w:p w:rsidR="00DF04FD" w:rsidRDefault="003E1686">
            <w:r>
              <w:t>boolean</w:t>
            </w:r>
          </w:p>
        </w:tc>
        <w:tc>
          <w:tcPr>
            <w:tcW w:w="3776" w:type="dxa"/>
          </w:tcPr>
          <w:p w:rsidR="00DF04FD" w:rsidRDefault="00DF04FD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Exposure: suicide of stranger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 w:rsidP="003E1686">
            <w:r>
              <w:t>Notes</w:t>
            </w:r>
          </w:p>
        </w:tc>
        <w:tc>
          <w:tcPr>
            <w:tcW w:w="1134" w:type="dxa"/>
          </w:tcPr>
          <w:p w:rsidR="003E1686" w:rsidRDefault="004C46F0" w:rsidP="003E1686">
            <w:r>
              <w:t xml:space="preserve">long </w:t>
            </w:r>
            <w:r w:rsidR="003E1686">
              <w:t>text</w:t>
            </w:r>
          </w:p>
        </w:tc>
        <w:tc>
          <w:tcPr>
            <w:tcW w:w="3776" w:type="dxa"/>
          </w:tcPr>
          <w:p w:rsidR="003E1686" w:rsidRDefault="003E1686" w:rsidP="003E1686">
            <w:r>
              <w:t>any boolean variables coded YES must include supporting text in this field</w:t>
            </w:r>
          </w:p>
        </w:tc>
      </w:tr>
    </w:tbl>
    <w:p w:rsidR="00DF04FD" w:rsidRDefault="00DF0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3E1686" w:rsidTr="003E1686">
        <w:tc>
          <w:tcPr>
            <w:tcW w:w="4106" w:type="dxa"/>
            <w:shd w:val="clear" w:color="auto" w:fill="000000" w:themeFill="text1"/>
          </w:tcPr>
          <w:p w:rsidR="003E1686" w:rsidRPr="003E1686" w:rsidRDefault="003E1686">
            <w:pPr>
              <w:rPr>
                <w:b/>
                <w:color w:val="FFFFFF" w:themeColor="background1"/>
              </w:rPr>
            </w:pPr>
            <w:r w:rsidRPr="003E1686">
              <w:rPr>
                <w:b/>
                <w:color w:val="FFFFFF" w:themeColor="background1"/>
              </w:rPr>
              <w:t>Service Contacts</w:t>
            </w:r>
          </w:p>
        </w:tc>
        <w:tc>
          <w:tcPr>
            <w:tcW w:w="1134" w:type="dxa"/>
            <w:shd w:val="clear" w:color="auto" w:fill="000000" w:themeFill="text1"/>
          </w:tcPr>
          <w:p w:rsidR="003E1686" w:rsidRPr="003E1686" w:rsidRDefault="003E1686">
            <w:pPr>
              <w:rPr>
                <w:b/>
                <w:color w:val="FFFFFF" w:themeColor="background1"/>
              </w:rPr>
            </w:pPr>
            <w:r w:rsidRPr="003E1686">
              <w:rPr>
                <w:b/>
                <w:color w:val="FFFFFF" w:themeColor="background1"/>
              </w:rPr>
              <w:t>Data Type</w:t>
            </w:r>
          </w:p>
        </w:tc>
        <w:tc>
          <w:tcPr>
            <w:tcW w:w="3776" w:type="dxa"/>
            <w:shd w:val="clear" w:color="auto" w:fill="000000" w:themeFill="text1"/>
          </w:tcPr>
          <w:p w:rsidR="003E1686" w:rsidRPr="003E1686" w:rsidRDefault="003E1686">
            <w:pPr>
              <w:rPr>
                <w:b/>
                <w:color w:val="FFFFFF" w:themeColor="background1"/>
              </w:rPr>
            </w:pPr>
            <w:r w:rsidRPr="003E1686">
              <w:rPr>
                <w:b/>
                <w:color w:val="FFFFFF" w:themeColor="background1"/>
              </w:rPr>
              <w:t>Comment</w:t>
            </w:r>
          </w:p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sexual assault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maternal/ child health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Drug and Alcohol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DOH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Centrelink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Housing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other government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Services: other non-government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Child-protection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Legal: police contact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Legal: courts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Legal: corrections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Subject to Act: mental health act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Subject to other act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 w:rsidP="003E1686">
            <w:r>
              <w:t>Notes</w:t>
            </w:r>
          </w:p>
        </w:tc>
        <w:tc>
          <w:tcPr>
            <w:tcW w:w="1134" w:type="dxa"/>
          </w:tcPr>
          <w:p w:rsidR="003E1686" w:rsidRDefault="004C46F0" w:rsidP="003E1686">
            <w:r>
              <w:t xml:space="preserve">long </w:t>
            </w:r>
            <w:r w:rsidR="003E1686">
              <w:t>text</w:t>
            </w:r>
          </w:p>
        </w:tc>
        <w:tc>
          <w:tcPr>
            <w:tcW w:w="3776" w:type="dxa"/>
          </w:tcPr>
          <w:p w:rsidR="003E1686" w:rsidRDefault="003E1686" w:rsidP="003E1686">
            <w:r>
              <w:t xml:space="preserve">any boolean variables coded YES must include supporting </w:t>
            </w:r>
            <w:r w:rsidR="00962FD3">
              <w:t>information</w:t>
            </w:r>
            <w:r>
              <w:t xml:space="preserve"> in this field</w:t>
            </w:r>
          </w:p>
        </w:tc>
      </w:tr>
    </w:tbl>
    <w:p w:rsidR="003E1686" w:rsidRDefault="003E1686"/>
    <w:p w:rsidR="003E1686" w:rsidRDefault="003E1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3E1686" w:rsidTr="003E1686">
        <w:tc>
          <w:tcPr>
            <w:tcW w:w="4106" w:type="dxa"/>
            <w:shd w:val="clear" w:color="auto" w:fill="000000" w:themeFill="text1"/>
          </w:tcPr>
          <w:p w:rsidR="003E1686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Toxicology</w:t>
            </w:r>
          </w:p>
        </w:tc>
        <w:tc>
          <w:tcPr>
            <w:tcW w:w="1134" w:type="dxa"/>
            <w:shd w:val="clear" w:color="auto" w:fill="000000" w:themeFill="text1"/>
          </w:tcPr>
          <w:p w:rsidR="003E1686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Datatype</w:t>
            </w:r>
          </w:p>
        </w:tc>
        <w:tc>
          <w:tcPr>
            <w:tcW w:w="3776" w:type="dxa"/>
            <w:shd w:val="clear" w:color="auto" w:fill="000000" w:themeFill="text1"/>
          </w:tcPr>
          <w:p w:rsidR="003E1686" w:rsidRPr="003E1686" w:rsidRDefault="003E1686">
            <w:pPr>
              <w:rPr>
                <w:color w:val="FFFFFF" w:themeColor="background1"/>
              </w:rPr>
            </w:pPr>
            <w:r w:rsidRPr="003E1686">
              <w:rPr>
                <w:color w:val="FFFFFF" w:themeColor="background1"/>
              </w:rPr>
              <w:t>Comment</w:t>
            </w:r>
          </w:p>
        </w:tc>
      </w:tr>
      <w:tr w:rsidR="003E1686" w:rsidTr="003E1686">
        <w:tc>
          <w:tcPr>
            <w:tcW w:w="4106" w:type="dxa"/>
          </w:tcPr>
          <w:p w:rsidR="003E1686" w:rsidRDefault="003E1686" w:rsidP="003E1686">
            <w:r>
              <w:t>Post mortem: alcohol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Post mortem: Illicit drugs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Post mortem: Pharmaceutical drugs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Post Mortem: Other substances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 w:rsidP="004A5487">
            <w:r>
              <w:t>Ante</w:t>
            </w:r>
            <w:r w:rsidR="004A5487">
              <w:t xml:space="preserve"> M</w:t>
            </w:r>
            <w:r>
              <w:t>ortem toxicology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>
            <w:r>
              <w:t>If yes, provide data as per post-mortem toxicology results where appropriate</w:t>
            </w:r>
          </w:p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 xml:space="preserve">Issue: poor sample 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Issue: delay between death and testing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Issue: delay between incident and death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Issue: post-incident administration of drugs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Issue: toxicological testing not done</w:t>
            </w:r>
          </w:p>
        </w:tc>
        <w:tc>
          <w:tcPr>
            <w:tcW w:w="1134" w:type="dxa"/>
          </w:tcPr>
          <w:p w:rsidR="003E1686" w:rsidRDefault="003E1686">
            <w:r>
              <w:t>boolean</w:t>
            </w:r>
          </w:p>
        </w:tc>
        <w:tc>
          <w:tcPr>
            <w:tcW w:w="3776" w:type="dxa"/>
          </w:tcPr>
          <w:p w:rsidR="003E1686" w:rsidRDefault="003E1686"/>
        </w:tc>
      </w:tr>
      <w:tr w:rsidR="003E1686" w:rsidTr="003E1686">
        <w:tc>
          <w:tcPr>
            <w:tcW w:w="4106" w:type="dxa"/>
          </w:tcPr>
          <w:p w:rsidR="003E1686" w:rsidRDefault="003E1686">
            <w:r>
              <w:t>Notes</w:t>
            </w:r>
          </w:p>
        </w:tc>
        <w:tc>
          <w:tcPr>
            <w:tcW w:w="1134" w:type="dxa"/>
          </w:tcPr>
          <w:p w:rsidR="003E1686" w:rsidRDefault="004C46F0">
            <w:r>
              <w:t xml:space="preserve">long </w:t>
            </w:r>
            <w:r w:rsidR="003E1686">
              <w:t>text</w:t>
            </w:r>
          </w:p>
        </w:tc>
        <w:tc>
          <w:tcPr>
            <w:tcW w:w="3776" w:type="dxa"/>
          </w:tcPr>
          <w:p w:rsidR="003E1686" w:rsidRDefault="003E1686">
            <w:r>
              <w:t>Any boolean variables coded yes must include supporting information in this field</w:t>
            </w:r>
          </w:p>
        </w:tc>
      </w:tr>
    </w:tbl>
    <w:p w:rsidR="003E1686" w:rsidRDefault="003E1686"/>
    <w:p w:rsidR="003E1686" w:rsidRDefault="003E1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3776"/>
      </w:tblGrid>
      <w:tr w:rsidR="003E1686" w:rsidTr="00AA20C8">
        <w:tc>
          <w:tcPr>
            <w:tcW w:w="4106" w:type="dxa"/>
            <w:shd w:val="clear" w:color="auto" w:fill="000000" w:themeFill="text1"/>
          </w:tcPr>
          <w:p w:rsidR="003E1686" w:rsidRPr="00AA20C8" w:rsidRDefault="003E1686">
            <w:pPr>
              <w:rPr>
                <w:color w:val="FFFFFF" w:themeColor="background1"/>
              </w:rPr>
            </w:pPr>
            <w:r w:rsidRPr="00AA20C8">
              <w:rPr>
                <w:color w:val="FFFFFF" w:themeColor="background1"/>
              </w:rPr>
              <w:t>Method Specific</w:t>
            </w:r>
          </w:p>
        </w:tc>
        <w:tc>
          <w:tcPr>
            <w:tcW w:w="1134" w:type="dxa"/>
            <w:shd w:val="clear" w:color="auto" w:fill="000000" w:themeFill="text1"/>
          </w:tcPr>
          <w:p w:rsidR="003E1686" w:rsidRPr="00AA20C8" w:rsidRDefault="003E1686">
            <w:pPr>
              <w:rPr>
                <w:color w:val="FFFFFF" w:themeColor="background1"/>
              </w:rPr>
            </w:pPr>
            <w:r w:rsidRPr="00AA20C8">
              <w:rPr>
                <w:color w:val="FFFFFF" w:themeColor="background1"/>
              </w:rPr>
              <w:t>Datatype</w:t>
            </w:r>
          </w:p>
        </w:tc>
        <w:tc>
          <w:tcPr>
            <w:tcW w:w="3776" w:type="dxa"/>
            <w:shd w:val="clear" w:color="auto" w:fill="000000" w:themeFill="text1"/>
          </w:tcPr>
          <w:p w:rsidR="003E1686" w:rsidRPr="00AA20C8" w:rsidRDefault="003E1686">
            <w:pPr>
              <w:rPr>
                <w:color w:val="FFFFFF" w:themeColor="background1"/>
              </w:rPr>
            </w:pPr>
            <w:r w:rsidRPr="00AA20C8">
              <w:rPr>
                <w:color w:val="FFFFFF" w:themeColor="background1"/>
              </w:rPr>
              <w:t>Comment</w:t>
            </w:r>
          </w:p>
        </w:tc>
      </w:tr>
      <w:tr w:rsidR="003E1686" w:rsidTr="00AA20C8">
        <w:tc>
          <w:tcPr>
            <w:tcW w:w="4106" w:type="dxa"/>
          </w:tcPr>
          <w:p w:rsidR="003E1686" w:rsidRDefault="003E1686">
            <w:r>
              <w:t>Notes</w:t>
            </w:r>
          </w:p>
        </w:tc>
        <w:tc>
          <w:tcPr>
            <w:tcW w:w="1134" w:type="dxa"/>
          </w:tcPr>
          <w:p w:rsidR="003E1686" w:rsidRDefault="004C46F0" w:rsidP="004C46F0">
            <w:r>
              <w:t>long t</w:t>
            </w:r>
            <w:r w:rsidR="003E1686">
              <w:t>ext</w:t>
            </w:r>
          </w:p>
        </w:tc>
        <w:tc>
          <w:tcPr>
            <w:tcW w:w="3776" w:type="dxa"/>
          </w:tcPr>
          <w:p w:rsidR="003E1686" w:rsidRDefault="00AA20C8" w:rsidP="00AA20C8">
            <w:r>
              <w:t xml:space="preserve">Information in this variable depends on </w:t>
            </w:r>
            <w:r w:rsidRPr="00AA20C8">
              <w:rPr>
                <w:b/>
              </w:rPr>
              <w:t>Core Information: Suicide method</w:t>
            </w:r>
            <w:r>
              <w:t xml:space="preserve">  </w:t>
            </w:r>
          </w:p>
        </w:tc>
      </w:tr>
    </w:tbl>
    <w:p w:rsidR="003E1686" w:rsidRDefault="003E1686"/>
    <w:sectPr w:rsidR="003E1686" w:rsidSect="000B3B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11" w:rsidRDefault="004F6211" w:rsidP="00B56DE6">
      <w:pPr>
        <w:spacing w:after="0" w:line="240" w:lineRule="auto"/>
      </w:pPr>
      <w:r>
        <w:separator/>
      </w:r>
    </w:p>
  </w:endnote>
  <w:endnote w:type="continuationSeparator" w:id="0">
    <w:p w:rsidR="004F6211" w:rsidRDefault="004F6211" w:rsidP="00B5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1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BA2" w:rsidRDefault="000B3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3272" w:rsidRDefault="0012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11" w:rsidRDefault="004F6211" w:rsidP="00B56DE6">
      <w:pPr>
        <w:spacing w:after="0" w:line="240" w:lineRule="auto"/>
      </w:pPr>
      <w:r>
        <w:separator/>
      </w:r>
    </w:p>
  </w:footnote>
  <w:footnote w:type="continuationSeparator" w:id="0">
    <w:p w:rsidR="004F6211" w:rsidRDefault="004F6211" w:rsidP="00B5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72" w:rsidRDefault="000B3BA2" w:rsidP="000B3BA2">
    <w:pPr>
      <w:pStyle w:val="Header"/>
      <w:jc w:val="center"/>
    </w:pPr>
    <w:r>
      <w:t xml:space="preserve">Tasmanian Suicide Resister (TSR) – </w:t>
    </w:r>
    <w:r w:rsidRPr="000B3BA2">
      <w:rPr>
        <w:i/>
      </w:rPr>
      <w:t>overview of variables and datatypes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E6"/>
    <w:rsid w:val="00096545"/>
    <w:rsid w:val="000B3BA2"/>
    <w:rsid w:val="00123272"/>
    <w:rsid w:val="001F3CA9"/>
    <w:rsid w:val="003E1686"/>
    <w:rsid w:val="004A5487"/>
    <w:rsid w:val="004C46F0"/>
    <w:rsid w:val="004F6211"/>
    <w:rsid w:val="00580D94"/>
    <w:rsid w:val="00660A77"/>
    <w:rsid w:val="006834A2"/>
    <w:rsid w:val="006F3131"/>
    <w:rsid w:val="006F490F"/>
    <w:rsid w:val="00732FBD"/>
    <w:rsid w:val="0075193D"/>
    <w:rsid w:val="009203F0"/>
    <w:rsid w:val="00962FD3"/>
    <w:rsid w:val="00967D5A"/>
    <w:rsid w:val="00AA20C8"/>
    <w:rsid w:val="00B56DE6"/>
    <w:rsid w:val="00BB0D13"/>
    <w:rsid w:val="00C258B0"/>
    <w:rsid w:val="00C31E95"/>
    <w:rsid w:val="00D43C79"/>
    <w:rsid w:val="00DF04FD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A1656-7122-4DC6-8070-09CAC39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E6"/>
  </w:style>
  <w:style w:type="paragraph" w:styleId="Footer">
    <w:name w:val="footer"/>
    <w:basedOn w:val="Normal"/>
    <w:link w:val="FooterChar"/>
    <w:uiPriority w:val="99"/>
    <w:unhideWhenUsed/>
    <w:rsid w:val="00B5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E6"/>
  </w:style>
  <w:style w:type="table" w:styleId="TableGrid">
    <w:name w:val="Table Grid"/>
    <w:basedOn w:val="TableNormal"/>
    <w:uiPriority w:val="39"/>
    <w:rsid w:val="00B5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Andrew</dc:creator>
  <cp:keywords/>
  <dc:description/>
  <cp:lastModifiedBy>Lloyd, Dianne</cp:lastModifiedBy>
  <cp:revision>12</cp:revision>
  <dcterms:created xsi:type="dcterms:W3CDTF">2021-06-11T03:52:00Z</dcterms:created>
  <dcterms:modified xsi:type="dcterms:W3CDTF">2021-06-29T04:58:00Z</dcterms:modified>
</cp:coreProperties>
</file>