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DD" w:rsidRPr="00C81FBF" w:rsidRDefault="001035C4" w:rsidP="00DA06E3">
      <w:pPr>
        <w:pStyle w:val="Heading1"/>
      </w:pPr>
      <w:bookmarkStart w:id="0" w:name="_Toc464039900"/>
      <w:bookmarkStart w:id="1" w:name="_GoBack"/>
      <w:bookmarkEnd w:id="1"/>
      <w:r>
        <w:t xml:space="preserve">1. </w:t>
      </w:r>
      <w:r w:rsidR="004D55DD">
        <w:t>Introduction -</w:t>
      </w:r>
      <w:r w:rsidR="002E0EB8">
        <w:t xml:space="preserve"> the </w:t>
      </w:r>
      <w:r w:rsidR="00A003C2">
        <w:t>Coroner’s C</w:t>
      </w:r>
      <w:r w:rsidR="00B514B7">
        <w:t>ourt</w:t>
      </w:r>
      <w:bookmarkEnd w:id="0"/>
    </w:p>
    <w:p w:rsidR="00F270BA" w:rsidRDefault="00F270BA" w:rsidP="00F270BA"/>
    <w:p w:rsidR="00F633E1" w:rsidRPr="00F633E1" w:rsidRDefault="00F633E1" w:rsidP="00F270BA">
      <w:pPr>
        <w:rPr>
          <w:b/>
        </w:rPr>
      </w:pPr>
      <w:r w:rsidRPr="00F633E1">
        <w:rPr>
          <w:b/>
        </w:rPr>
        <w:t>The sections in this chapter are:</w:t>
      </w:r>
    </w:p>
    <w:p w:rsidR="00F633E1" w:rsidRDefault="00F633E1" w:rsidP="00271205">
      <w:pPr>
        <w:numPr>
          <w:ilvl w:val="0"/>
          <w:numId w:val="114"/>
        </w:numPr>
      </w:pPr>
      <w:r>
        <w:t xml:space="preserve">What does the </w:t>
      </w:r>
      <w:r w:rsidR="00B514B7">
        <w:t>coroner’s court</w:t>
      </w:r>
      <w:r>
        <w:t xml:space="preserve"> do?</w:t>
      </w:r>
    </w:p>
    <w:p w:rsidR="00F633E1" w:rsidRDefault="00F633E1" w:rsidP="00271205">
      <w:pPr>
        <w:numPr>
          <w:ilvl w:val="0"/>
          <w:numId w:val="114"/>
        </w:numPr>
      </w:pPr>
      <w:r>
        <w:t>Flow chart of the process</w:t>
      </w:r>
    </w:p>
    <w:p w:rsidR="00F633E1" w:rsidRDefault="00F633E1" w:rsidP="00271205">
      <w:pPr>
        <w:numPr>
          <w:ilvl w:val="0"/>
          <w:numId w:val="114"/>
        </w:numPr>
      </w:pPr>
      <w:r>
        <w:t xml:space="preserve">How is the </w:t>
      </w:r>
      <w:r w:rsidR="00B514B7">
        <w:t>coroner’s court</w:t>
      </w:r>
      <w:r>
        <w:t xml:space="preserve"> different from other courts?</w:t>
      </w:r>
    </w:p>
    <w:p w:rsidR="005A4D11" w:rsidRDefault="005A4D11" w:rsidP="00271205">
      <w:pPr>
        <w:numPr>
          <w:ilvl w:val="0"/>
          <w:numId w:val="114"/>
        </w:numPr>
      </w:pPr>
      <w:r>
        <w:t>Court structure - overview</w:t>
      </w:r>
    </w:p>
    <w:p w:rsidR="00F74C8E" w:rsidRDefault="00F74C8E" w:rsidP="00271205">
      <w:pPr>
        <w:numPr>
          <w:ilvl w:val="0"/>
          <w:numId w:val="114"/>
        </w:numPr>
      </w:pPr>
      <w:r>
        <w:t xml:space="preserve">A day in the </w:t>
      </w:r>
      <w:r w:rsidR="00B514B7">
        <w:t>coroner’s court</w:t>
      </w:r>
    </w:p>
    <w:p w:rsidR="00F633E1" w:rsidRDefault="00F633E1" w:rsidP="00271205">
      <w:pPr>
        <w:numPr>
          <w:ilvl w:val="0"/>
          <w:numId w:val="114"/>
        </w:numPr>
      </w:pPr>
      <w:r>
        <w:t xml:space="preserve">Jurisdiction of the </w:t>
      </w:r>
      <w:r w:rsidR="00B514B7">
        <w:t>coroner’s court</w:t>
      </w:r>
    </w:p>
    <w:p w:rsidR="004870F4" w:rsidRPr="00C81FBF" w:rsidRDefault="00E45F76" w:rsidP="00DA06E3">
      <w:pPr>
        <w:pStyle w:val="Heading2"/>
      </w:pPr>
      <w:bookmarkStart w:id="2" w:name="_Toc464039901"/>
      <w:r>
        <w:t xml:space="preserve">What does the </w:t>
      </w:r>
      <w:r w:rsidR="00B514B7">
        <w:t>coroner’s court</w:t>
      </w:r>
      <w:r w:rsidR="004870F4" w:rsidRPr="00C81FBF">
        <w:t xml:space="preserve"> do?</w:t>
      </w:r>
      <w:bookmarkEnd w:id="2"/>
    </w:p>
    <w:p w:rsidR="004F1CBC" w:rsidRPr="00C81FBF" w:rsidRDefault="00E45F76" w:rsidP="00251AF8">
      <w:pPr>
        <w:rPr>
          <w:szCs w:val="24"/>
        </w:rPr>
      </w:pPr>
      <w:r>
        <w:rPr>
          <w:szCs w:val="24"/>
        </w:rPr>
        <w:t xml:space="preserve">The </w:t>
      </w:r>
      <w:r w:rsidR="00857A67">
        <w:rPr>
          <w:szCs w:val="24"/>
        </w:rPr>
        <w:t>Coronial Di</w:t>
      </w:r>
      <w:r w:rsidR="00BE735F">
        <w:rPr>
          <w:szCs w:val="24"/>
        </w:rPr>
        <w:t>vision of the Magistrates Court (or the ‘</w:t>
      </w:r>
      <w:r w:rsidR="00B514B7">
        <w:rPr>
          <w:szCs w:val="24"/>
        </w:rPr>
        <w:t>coroner’s court</w:t>
      </w:r>
      <w:r w:rsidR="00BE735F">
        <w:rPr>
          <w:szCs w:val="24"/>
        </w:rPr>
        <w:t>’)</w:t>
      </w:r>
      <w:r w:rsidR="004F1CBC" w:rsidRPr="00C81FBF">
        <w:rPr>
          <w:szCs w:val="24"/>
        </w:rPr>
        <w:t xml:space="preserve"> investigates certain deaths, fires and explosions by collecting and examining evidence</w:t>
      </w:r>
      <w:r w:rsidR="00F422A5" w:rsidRPr="00C81FBF">
        <w:rPr>
          <w:szCs w:val="24"/>
        </w:rPr>
        <w:t xml:space="preserve"> and making findings</w:t>
      </w:r>
      <w:r w:rsidR="004F1CBC" w:rsidRPr="00C81FBF">
        <w:rPr>
          <w:szCs w:val="24"/>
        </w:rPr>
        <w:t>. There are a lot of people involved in this process, most importantly</w:t>
      </w:r>
      <w:r w:rsidR="00F422A5" w:rsidRPr="00C81FBF">
        <w:rPr>
          <w:szCs w:val="24"/>
        </w:rPr>
        <w:t>,</w:t>
      </w:r>
      <w:r w:rsidR="005B11BD">
        <w:rPr>
          <w:szCs w:val="24"/>
        </w:rPr>
        <w:t xml:space="preserve"> the families</w:t>
      </w:r>
      <w:r w:rsidR="00A57008">
        <w:rPr>
          <w:szCs w:val="24"/>
        </w:rPr>
        <w:t xml:space="preserve"> and friends</w:t>
      </w:r>
      <w:r w:rsidR="004F1CBC" w:rsidRPr="00C81FBF">
        <w:rPr>
          <w:szCs w:val="24"/>
        </w:rPr>
        <w:t xml:space="preserve"> of people who have died suddenly. O</w:t>
      </w:r>
      <w:r w:rsidR="00A003C2">
        <w:rPr>
          <w:szCs w:val="24"/>
        </w:rPr>
        <w:t>ften the coronial process is an</w:t>
      </w:r>
      <w:r w:rsidR="004F1CBC" w:rsidRPr="00C81FBF">
        <w:rPr>
          <w:szCs w:val="24"/>
        </w:rPr>
        <w:t xml:space="preserve"> emotional</w:t>
      </w:r>
      <w:r w:rsidR="00A003C2">
        <w:rPr>
          <w:szCs w:val="24"/>
        </w:rPr>
        <w:t xml:space="preserve"> one and </w:t>
      </w:r>
      <w:r w:rsidR="005B11BD">
        <w:rPr>
          <w:szCs w:val="24"/>
        </w:rPr>
        <w:t>friends, families</w:t>
      </w:r>
      <w:r w:rsidR="00F422A5" w:rsidRPr="00C81FBF">
        <w:rPr>
          <w:szCs w:val="24"/>
        </w:rPr>
        <w:t>, employees</w:t>
      </w:r>
      <w:r w:rsidR="00A003C2">
        <w:rPr>
          <w:szCs w:val="24"/>
        </w:rPr>
        <w:t xml:space="preserve"> and professionals and other</w:t>
      </w:r>
      <w:r w:rsidR="00381809">
        <w:rPr>
          <w:szCs w:val="24"/>
        </w:rPr>
        <w:t>s</w:t>
      </w:r>
      <w:r w:rsidR="00A003C2">
        <w:rPr>
          <w:szCs w:val="24"/>
        </w:rPr>
        <w:t xml:space="preserve"> touched by a death</w:t>
      </w:r>
      <w:r w:rsidR="004F1CBC" w:rsidRPr="00C81FBF">
        <w:rPr>
          <w:szCs w:val="24"/>
        </w:rPr>
        <w:t xml:space="preserve"> need many l</w:t>
      </w:r>
      <w:r w:rsidR="00B773EC">
        <w:rPr>
          <w:szCs w:val="24"/>
        </w:rPr>
        <w:t>evel</w:t>
      </w:r>
      <w:r w:rsidR="00FF6855">
        <w:rPr>
          <w:szCs w:val="24"/>
        </w:rPr>
        <w:t>s of help and support</w:t>
      </w:r>
      <w:r>
        <w:rPr>
          <w:szCs w:val="24"/>
        </w:rPr>
        <w:t xml:space="preserve">. </w:t>
      </w:r>
    </w:p>
    <w:p w:rsidR="00DC241F" w:rsidRDefault="00DC241F" w:rsidP="004F638C">
      <w:pPr>
        <w:rPr>
          <w:szCs w:val="24"/>
        </w:rPr>
      </w:pPr>
    </w:p>
    <w:p w:rsidR="007E6992" w:rsidRDefault="00FF6855" w:rsidP="00DC241F">
      <w:pPr>
        <w:spacing w:after="120"/>
        <w:rPr>
          <w:szCs w:val="24"/>
        </w:rPr>
      </w:pPr>
      <w:r>
        <w:rPr>
          <w:szCs w:val="24"/>
        </w:rPr>
        <w:t>The p</w:t>
      </w:r>
      <w:r w:rsidR="007E6992">
        <w:rPr>
          <w:szCs w:val="24"/>
        </w:rPr>
        <w:t>urpose</w:t>
      </w:r>
      <w:r>
        <w:rPr>
          <w:szCs w:val="24"/>
        </w:rPr>
        <w:t>s</w:t>
      </w:r>
      <w:r w:rsidR="00810CEA">
        <w:rPr>
          <w:szCs w:val="24"/>
        </w:rPr>
        <w:t xml:space="preserve"> and</w:t>
      </w:r>
      <w:r w:rsidR="007E6992">
        <w:rPr>
          <w:szCs w:val="24"/>
        </w:rPr>
        <w:t xml:space="preserve"> objectives of the </w:t>
      </w:r>
      <w:r w:rsidR="00B514B7">
        <w:rPr>
          <w:szCs w:val="24"/>
        </w:rPr>
        <w:t>coroner’s court</w:t>
      </w:r>
      <w:r>
        <w:rPr>
          <w:szCs w:val="24"/>
        </w:rPr>
        <w:t xml:space="preserve"> are to</w:t>
      </w:r>
      <w:r w:rsidR="007E6992">
        <w:rPr>
          <w:szCs w:val="24"/>
        </w:rPr>
        <w:t>:</w:t>
      </w:r>
      <w:r w:rsidR="005049B2">
        <w:rPr>
          <w:rStyle w:val="FootnoteReference"/>
          <w:szCs w:val="24"/>
        </w:rPr>
        <w:footnoteReference w:id="1"/>
      </w:r>
    </w:p>
    <w:p w:rsidR="00F86F29" w:rsidRDefault="00F86F29" w:rsidP="00271205">
      <w:pPr>
        <w:numPr>
          <w:ilvl w:val="0"/>
          <w:numId w:val="58"/>
        </w:numPr>
        <w:rPr>
          <w:szCs w:val="24"/>
        </w:rPr>
      </w:pPr>
      <w:r>
        <w:rPr>
          <w:szCs w:val="24"/>
        </w:rPr>
        <w:t>identify deceased persons</w:t>
      </w:r>
    </w:p>
    <w:p w:rsidR="007E6992" w:rsidRDefault="007E6992" w:rsidP="00271205">
      <w:pPr>
        <w:numPr>
          <w:ilvl w:val="0"/>
          <w:numId w:val="58"/>
        </w:numPr>
        <w:rPr>
          <w:szCs w:val="24"/>
        </w:rPr>
      </w:pPr>
      <w:r w:rsidRPr="00C81FBF">
        <w:rPr>
          <w:szCs w:val="24"/>
        </w:rPr>
        <w:t xml:space="preserve">find out how and why a person died </w:t>
      </w:r>
    </w:p>
    <w:p w:rsidR="007E6992" w:rsidRDefault="007E6992" w:rsidP="00271205">
      <w:pPr>
        <w:numPr>
          <w:ilvl w:val="0"/>
          <w:numId w:val="58"/>
        </w:numPr>
        <w:rPr>
          <w:szCs w:val="24"/>
        </w:rPr>
      </w:pPr>
      <w:r w:rsidRPr="007E6992">
        <w:rPr>
          <w:szCs w:val="24"/>
        </w:rPr>
        <w:t xml:space="preserve">establish </w:t>
      </w:r>
      <w:r w:rsidR="009B67C4">
        <w:rPr>
          <w:szCs w:val="24"/>
        </w:rPr>
        <w:t>the</w:t>
      </w:r>
      <w:r w:rsidR="00BC4FF4">
        <w:rPr>
          <w:szCs w:val="24"/>
        </w:rPr>
        <w:t xml:space="preserve"> cause and origin</w:t>
      </w:r>
      <w:r w:rsidR="009B67C4">
        <w:rPr>
          <w:szCs w:val="24"/>
        </w:rPr>
        <w:t xml:space="preserve"> of fires and explosions</w:t>
      </w:r>
    </w:p>
    <w:p w:rsidR="00897EDE" w:rsidRPr="00897EDE" w:rsidRDefault="00897EDE" w:rsidP="00271205">
      <w:pPr>
        <w:numPr>
          <w:ilvl w:val="0"/>
          <w:numId w:val="58"/>
        </w:numPr>
        <w:rPr>
          <w:szCs w:val="24"/>
        </w:rPr>
      </w:pPr>
      <w:r>
        <w:rPr>
          <w:szCs w:val="24"/>
        </w:rPr>
        <w:t>learn from experience to help pr</w:t>
      </w:r>
      <w:r w:rsidR="009B67C4">
        <w:rPr>
          <w:szCs w:val="24"/>
        </w:rPr>
        <w:t>event similar</w:t>
      </w:r>
      <w:r w:rsidR="00FF6855">
        <w:rPr>
          <w:szCs w:val="24"/>
        </w:rPr>
        <w:t xml:space="preserve"> deaths occurring</w:t>
      </w:r>
    </w:p>
    <w:p w:rsidR="007E6992" w:rsidRDefault="007E6992" w:rsidP="00271205">
      <w:pPr>
        <w:numPr>
          <w:ilvl w:val="0"/>
          <w:numId w:val="58"/>
        </w:numPr>
        <w:rPr>
          <w:szCs w:val="24"/>
        </w:rPr>
      </w:pPr>
      <w:r>
        <w:rPr>
          <w:szCs w:val="24"/>
        </w:rPr>
        <w:t>improve our systems of public health and safety</w:t>
      </w:r>
    </w:p>
    <w:p w:rsidR="001D42D5" w:rsidRPr="00C81FBF" w:rsidRDefault="007E6992" w:rsidP="00271205">
      <w:pPr>
        <w:numPr>
          <w:ilvl w:val="0"/>
          <w:numId w:val="57"/>
        </w:numPr>
        <w:rPr>
          <w:szCs w:val="24"/>
        </w:rPr>
      </w:pPr>
      <w:r>
        <w:rPr>
          <w:szCs w:val="24"/>
        </w:rPr>
        <w:t>further the a</w:t>
      </w:r>
      <w:r w:rsidR="001D42D5" w:rsidRPr="00C81FBF">
        <w:rPr>
          <w:szCs w:val="24"/>
        </w:rPr>
        <w:t>dministration of justice</w:t>
      </w:r>
    </w:p>
    <w:p w:rsidR="00CC1DB6" w:rsidRDefault="003073E9" w:rsidP="003618BD">
      <w:pPr>
        <w:numPr>
          <w:ilvl w:val="0"/>
          <w:numId w:val="7"/>
        </w:numPr>
        <w:rPr>
          <w:szCs w:val="24"/>
        </w:rPr>
      </w:pPr>
      <w:r>
        <w:rPr>
          <w:szCs w:val="24"/>
        </w:rPr>
        <w:t>allay suspicions and fears</w:t>
      </w:r>
    </w:p>
    <w:p w:rsidR="00FF6855" w:rsidRDefault="00CC1DB6" w:rsidP="00FF6855">
      <w:pPr>
        <w:numPr>
          <w:ilvl w:val="0"/>
          <w:numId w:val="7"/>
        </w:numPr>
        <w:rPr>
          <w:szCs w:val="24"/>
        </w:rPr>
      </w:pPr>
      <w:r w:rsidRPr="00FF6855">
        <w:rPr>
          <w:szCs w:val="24"/>
        </w:rPr>
        <w:t xml:space="preserve">hold </w:t>
      </w:r>
      <w:r w:rsidR="009B67C4" w:rsidRPr="00FF6855">
        <w:rPr>
          <w:szCs w:val="24"/>
        </w:rPr>
        <w:t>public agencies</w:t>
      </w:r>
      <w:r w:rsidR="009B67C4">
        <w:rPr>
          <w:szCs w:val="24"/>
        </w:rPr>
        <w:t xml:space="preserve"> </w:t>
      </w:r>
      <w:r w:rsidR="00FF6855">
        <w:rPr>
          <w:szCs w:val="24"/>
        </w:rPr>
        <w:t>to account for deaths in</w:t>
      </w:r>
      <w:r w:rsidR="009B67C4">
        <w:rPr>
          <w:szCs w:val="24"/>
        </w:rPr>
        <w:t xml:space="preserve"> the State’s custody or care;</w:t>
      </w:r>
      <w:r w:rsidRPr="00FF6855">
        <w:rPr>
          <w:szCs w:val="24"/>
        </w:rPr>
        <w:t xml:space="preserve"> such as police, prisons and health services </w:t>
      </w:r>
    </w:p>
    <w:p w:rsidR="00CC1DB6" w:rsidRDefault="00B773EC" w:rsidP="003618BD">
      <w:pPr>
        <w:numPr>
          <w:ilvl w:val="0"/>
          <w:numId w:val="7"/>
        </w:numPr>
        <w:rPr>
          <w:szCs w:val="24"/>
        </w:rPr>
      </w:pPr>
      <w:r>
        <w:rPr>
          <w:szCs w:val="24"/>
        </w:rPr>
        <w:t>investigate</w:t>
      </w:r>
      <w:r w:rsidR="00CC1DB6">
        <w:rPr>
          <w:szCs w:val="24"/>
        </w:rPr>
        <w:t xml:space="preserve"> </w:t>
      </w:r>
      <w:r w:rsidR="00CC1DB6" w:rsidRPr="007E6992">
        <w:rPr>
          <w:szCs w:val="24"/>
        </w:rPr>
        <w:t>in public</w:t>
      </w:r>
      <w:r w:rsidR="003073E9">
        <w:rPr>
          <w:szCs w:val="24"/>
        </w:rPr>
        <w:t xml:space="preserve"> where appropriate</w:t>
      </w:r>
    </w:p>
    <w:p w:rsidR="00441174" w:rsidRDefault="00441174" w:rsidP="003618BD">
      <w:pPr>
        <w:numPr>
          <w:ilvl w:val="0"/>
          <w:numId w:val="7"/>
        </w:numPr>
        <w:rPr>
          <w:szCs w:val="24"/>
        </w:rPr>
      </w:pPr>
      <w:r>
        <w:rPr>
          <w:szCs w:val="24"/>
        </w:rPr>
        <w:t>reinforce the rule</w:t>
      </w:r>
      <w:r w:rsidR="003073E9">
        <w:rPr>
          <w:szCs w:val="24"/>
        </w:rPr>
        <w:t xml:space="preserve"> of law in democratic societies</w:t>
      </w:r>
    </w:p>
    <w:p w:rsidR="007E6992" w:rsidRDefault="007E6992" w:rsidP="003618BD">
      <w:pPr>
        <w:numPr>
          <w:ilvl w:val="0"/>
          <w:numId w:val="7"/>
        </w:numPr>
        <w:rPr>
          <w:szCs w:val="24"/>
        </w:rPr>
      </w:pPr>
      <w:r>
        <w:rPr>
          <w:szCs w:val="24"/>
        </w:rPr>
        <w:t>provide quality assurance in the death investigation process</w:t>
      </w:r>
      <w:r w:rsidR="001F1D7A">
        <w:rPr>
          <w:szCs w:val="24"/>
        </w:rPr>
        <w:t>.</w:t>
      </w:r>
    </w:p>
    <w:p w:rsidR="00E46B8A" w:rsidRDefault="00E46B8A" w:rsidP="00251AF8">
      <w:pPr>
        <w:rPr>
          <w:szCs w:val="24"/>
        </w:rPr>
      </w:pPr>
    </w:p>
    <w:p w:rsidR="007E6992" w:rsidRDefault="007E6992" w:rsidP="00251AF8">
      <w:pPr>
        <w:rPr>
          <w:szCs w:val="24"/>
        </w:rPr>
      </w:pPr>
      <w:r>
        <w:rPr>
          <w:szCs w:val="24"/>
        </w:rPr>
        <w:t xml:space="preserve">Coronial investigations involve a delicate balance between the rights of the public and the rights of the individual. </w:t>
      </w:r>
      <w:r w:rsidR="00542A22">
        <w:rPr>
          <w:szCs w:val="24"/>
        </w:rPr>
        <w:t xml:space="preserve">It is important to protect </w:t>
      </w:r>
      <w:r w:rsidR="00857A67">
        <w:rPr>
          <w:szCs w:val="24"/>
        </w:rPr>
        <w:t xml:space="preserve">the privacy </w:t>
      </w:r>
      <w:r w:rsidR="00B773EC">
        <w:rPr>
          <w:szCs w:val="24"/>
        </w:rPr>
        <w:t>of indiv</w:t>
      </w:r>
      <w:r w:rsidR="009B67C4">
        <w:rPr>
          <w:szCs w:val="24"/>
        </w:rPr>
        <w:t>iduals, especially the deceased</w:t>
      </w:r>
      <w:r w:rsidR="00857A67">
        <w:rPr>
          <w:szCs w:val="24"/>
        </w:rPr>
        <w:t xml:space="preserve"> who can no longer speak f</w:t>
      </w:r>
      <w:r w:rsidR="00381809">
        <w:rPr>
          <w:szCs w:val="24"/>
        </w:rPr>
        <w:t>or themselves</w:t>
      </w:r>
      <w:r w:rsidR="00857A67">
        <w:rPr>
          <w:szCs w:val="24"/>
        </w:rPr>
        <w:t>. F</w:t>
      </w:r>
      <w:r w:rsidR="009B67C4">
        <w:rPr>
          <w:szCs w:val="24"/>
        </w:rPr>
        <w:t>amilies</w:t>
      </w:r>
      <w:r w:rsidR="00857A67">
        <w:rPr>
          <w:szCs w:val="24"/>
        </w:rPr>
        <w:t xml:space="preserve"> </w:t>
      </w:r>
      <w:r>
        <w:rPr>
          <w:szCs w:val="24"/>
        </w:rPr>
        <w:t>have</w:t>
      </w:r>
      <w:r w:rsidR="00FF6855">
        <w:rPr>
          <w:szCs w:val="24"/>
        </w:rPr>
        <w:t xml:space="preserve"> a right to privacy and a </w:t>
      </w:r>
      <w:r>
        <w:rPr>
          <w:szCs w:val="24"/>
        </w:rPr>
        <w:t>pe</w:t>
      </w:r>
      <w:r w:rsidR="00542A22">
        <w:rPr>
          <w:szCs w:val="24"/>
        </w:rPr>
        <w:t xml:space="preserve">riod of grief, but often they feel the </w:t>
      </w:r>
      <w:r>
        <w:rPr>
          <w:szCs w:val="24"/>
        </w:rPr>
        <w:t xml:space="preserve">need to know what happened to their loved one. The promotion </w:t>
      </w:r>
      <w:r w:rsidR="00FF6855">
        <w:rPr>
          <w:szCs w:val="24"/>
        </w:rPr>
        <w:t>of public health and safety is among</w:t>
      </w:r>
      <w:r w:rsidR="00381809">
        <w:rPr>
          <w:szCs w:val="24"/>
        </w:rPr>
        <w:t>st</w:t>
      </w:r>
      <w:r w:rsidR="00FF6855">
        <w:rPr>
          <w:szCs w:val="24"/>
        </w:rPr>
        <w:t xml:space="preserve"> the most important roles </w:t>
      </w:r>
      <w:r>
        <w:rPr>
          <w:szCs w:val="24"/>
        </w:rPr>
        <w:t>f</w:t>
      </w:r>
      <w:r w:rsidR="00FF6855">
        <w:rPr>
          <w:szCs w:val="24"/>
        </w:rPr>
        <w:t>or</w:t>
      </w:r>
      <w:r>
        <w:rPr>
          <w:szCs w:val="24"/>
        </w:rPr>
        <w:t xml:space="preserve"> the </w:t>
      </w:r>
      <w:r w:rsidR="00B514B7">
        <w:rPr>
          <w:szCs w:val="24"/>
        </w:rPr>
        <w:t>coroner’s court</w:t>
      </w:r>
      <w:r>
        <w:rPr>
          <w:szCs w:val="24"/>
        </w:rPr>
        <w:t xml:space="preserve"> and sometimes the knowledge gained from a detailed investigation of a particular death can assist </w:t>
      </w:r>
      <w:r w:rsidR="00FF6855">
        <w:rPr>
          <w:szCs w:val="24"/>
        </w:rPr>
        <w:t>greatly in preventing</w:t>
      </w:r>
      <w:r w:rsidR="009B67C4">
        <w:rPr>
          <w:szCs w:val="24"/>
        </w:rPr>
        <w:t xml:space="preserve"> </w:t>
      </w:r>
      <w:r w:rsidR="00B27E78">
        <w:rPr>
          <w:szCs w:val="24"/>
        </w:rPr>
        <w:t>deaths</w:t>
      </w:r>
      <w:r>
        <w:rPr>
          <w:szCs w:val="24"/>
        </w:rPr>
        <w:t xml:space="preserve">. In cases involving public agencies, transparency and accountability </w:t>
      </w:r>
      <w:r w:rsidR="00542A22">
        <w:rPr>
          <w:szCs w:val="24"/>
        </w:rPr>
        <w:t xml:space="preserve">may be aided by disclosing </w:t>
      </w:r>
      <w:r>
        <w:rPr>
          <w:szCs w:val="24"/>
        </w:rPr>
        <w:t xml:space="preserve">information to the public in general. </w:t>
      </w:r>
      <w:r w:rsidR="00B773EC">
        <w:rPr>
          <w:szCs w:val="24"/>
        </w:rPr>
        <w:t>Impartial pursuit of the truth is paramount, but coroners also aim to be sensitive to the bereaved</w:t>
      </w:r>
      <w:r w:rsidR="00542A22">
        <w:rPr>
          <w:szCs w:val="24"/>
        </w:rPr>
        <w:t xml:space="preserve">. In all aspects of their investigations, coroners strive to find balance. </w:t>
      </w:r>
    </w:p>
    <w:p w:rsidR="00FC48A5" w:rsidRPr="00C81FBF" w:rsidRDefault="00FC48A5" w:rsidP="00FC48A5">
      <w:pPr>
        <w:pStyle w:val="Heading2"/>
      </w:pPr>
      <w:bookmarkStart w:id="3" w:name="_Toc464039902"/>
      <w:r>
        <w:lastRenderedPageBreak/>
        <w:t>F</w:t>
      </w:r>
      <w:r w:rsidRPr="00C81FBF">
        <w:t>low chart of the process</w:t>
      </w:r>
      <w:bookmarkEnd w:id="3"/>
      <w:r w:rsidRPr="00C81FBF">
        <w:t xml:space="preserve"> </w:t>
      </w:r>
    </w:p>
    <w:p w:rsidR="00CC14A3" w:rsidRDefault="00FF6855" w:rsidP="00766B72">
      <w:pPr>
        <w:rPr>
          <w:sz w:val="32"/>
          <w:szCs w:val="32"/>
        </w:rPr>
      </w:pPr>
      <w:r>
        <w:rPr>
          <w:szCs w:val="24"/>
        </w:rPr>
        <w:t>Figure 1</w:t>
      </w:r>
      <w:r w:rsidR="00FC48A5">
        <w:rPr>
          <w:szCs w:val="24"/>
        </w:rPr>
        <w:t xml:space="preserve"> is a flow chart of the most common way in wh</w:t>
      </w:r>
      <w:r>
        <w:rPr>
          <w:szCs w:val="24"/>
        </w:rPr>
        <w:t xml:space="preserve">ich a coronial matter proceeds following </w:t>
      </w:r>
      <w:r w:rsidR="00FC48A5">
        <w:rPr>
          <w:szCs w:val="24"/>
        </w:rPr>
        <w:t>a recent death.</w:t>
      </w:r>
      <w:r w:rsidR="00FC48A5" w:rsidRPr="00910FF0">
        <w:rPr>
          <w:sz w:val="32"/>
          <w:szCs w:val="32"/>
        </w:rPr>
        <w:t xml:space="preserve"> </w:t>
      </w:r>
    </w:p>
    <w:p w:rsidR="00766B72" w:rsidRDefault="001F3831" w:rsidP="00766B72">
      <w:pPr>
        <w:rPr>
          <w:sz w:val="32"/>
          <w:szCs w:val="32"/>
        </w:rPr>
      </w:pPr>
      <w:r>
        <w:rPr>
          <w:noProof/>
          <w:lang w:eastAsia="en-AU"/>
        </w:rPr>
        <w:drawing>
          <wp:anchor distT="0" distB="0" distL="114300" distR="114300" simplePos="0" relativeHeight="251699200" behindDoc="0" locked="0" layoutInCell="1" allowOverlap="1">
            <wp:simplePos x="0" y="0"/>
            <wp:positionH relativeFrom="column">
              <wp:posOffset>0</wp:posOffset>
            </wp:positionH>
            <wp:positionV relativeFrom="paragraph">
              <wp:posOffset>26035</wp:posOffset>
            </wp:positionV>
            <wp:extent cx="5727700" cy="7694930"/>
            <wp:effectExtent l="0" t="0" r="6350" b="1270"/>
            <wp:wrapNone/>
            <wp:docPr id="200" name="Picture 200" descr="please find below a description of thi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Flowchart"/>
                    <pic:cNvPicPr>
                      <a:picLocks noChangeAspect="1" noChangeArrowheads="1"/>
                    </pic:cNvPicPr>
                  </pic:nvPicPr>
                  <pic:blipFill>
                    <a:blip r:embed="rId9" cstate="print">
                      <a:extLst>
                        <a:ext uri="{28A0092B-C50C-407E-A947-70E740481C1C}">
                          <a14:useLocalDpi xmlns:a14="http://schemas.microsoft.com/office/drawing/2010/main" val="0"/>
                        </a:ext>
                      </a:extLst>
                    </a:blip>
                    <a:srcRect t="9351"/>
                    <a:stretch>
                      <a:fillRect/>
                    </a:stretch>
                  </pic:blipFill>
                  <pic:spPr bwMode="auto">
                    <a:xfrm>
                      <a:off x="0" y="0"/>
                      <a:ext cx="5727700" cy="769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 w:rsidR="00CC14A3" w:rsidRDefault="00CC14A3" w:rsidP="00FC48A5">
      <w:r>
        <w:lastRenderedPageBreak/>
        <w:t xml:space="preserve">Figure 1 is a flow chart explaining a coronial investigation into a recent death. When a death occurs, either a doctor will write a Medical Certificate of Cause of Death or the death will be reported to the coroner. If the death is reported, a pathologist conducts post mortem examinations on the deceased person. If the death remains in the category of reportable deaths after this, the coroner will conduct a full investigation. If the legislation mandates it, or the coroner believes it is necessary, the coroner will hold an inquest. After the inquest or investigation, the coroner will write “findings” which may be published on the Magistrates Court web site. </w:t>
      </w:r>
    </w:p>
    <w:p w:rsidR="00CC14A3" w:rsidRDefault="00CC14A3" w:rsidP="00FC48A5"/>
    <w:p w:rsidR="00876D18" w:rsidRPr="00C81FBF" w:rsidRDefault="00876D18" w:rsidP="00876D18">
      <w:pPr>
        <w:pStyle w:val="Heading2"/>
      </w:pPr>
      <w:bookmarkStart w:id="4" w:name="_Toc464039903"/>
      <w:r w:rsidRPr="00C81FBF">
        <w:t xml:space="preserve">How is the </w:t>
      </w:r>
      <w:r w:rsidR="00B514B7">
        <w:t>coroner’s court</w:t>
      </w:r>
      <w:r w:rsidRPr="00C81FBF">
        <w:t xml:space="preserve"> different from other courts?</w:t>
      </w:r>
      <w:bookmarkEnd w:id="4"/>
    </w:p>
    <w:p w:rsidR="00876D18" w:rsidRPr="004D55DD" w:rsidRDefault="00594D34" w:rsidP="00594D34">
      <w:pPr>
        <w:rPr>
          <w:b/>
        </w:rPr>
      </w:pPr>
      <w:r w:rsidRPr="004D55DD">
        <w:rPr>
          <w:b/>
        </w:rPr>
        <w:t xml:space="preserve">The </w:t>
      </w:r>
      <w:r w:rsidR="00B514B7">
        <w:rPr>
          <w:b/>
        </w:rPr>
        <w:t>coroner’s court</w:t>
      </w:r>
      <w:r w:rsidRPr="004D55DD">
        <w:rPr>
          <w:b/>
        </w:rPr>
        <w:t xml:space="preserve"> is generally </w:t>
      </w:r>
      <w:r w:rsidR="00237EFD">
        <w:rPr>
          <w:b/>
        </w:rPr>
        <w:t>inquisitorial, with few adversarial elements</w:t>
      </w:r>
    </w:p>
    <w:p w:rsidR="00D31C1F" w:rsidRDefault="00CF6E3B" w:rsidP="00271205">
      <w:pPr>
        <w:numPr>
          <w:ilvl w:val="0"/>
          <w:numId w:val="59"/>
        </w:numPr>
        <w:rPr>
          <w:szCs w:val="24"/>
        </w:rPr>
      </w:pPr>
      <w:r>
        <w:rPr>
          <w:szCs w:val="24"/>
        </w:rPr>
        <w:t>Most courts are “adversarial”</w:t>
      </w:r>
      <w:r w:rsidR="00F75619">
        <w:rPr>
          <w:szCs w:val="24"/>
        </w:rPr>
        <w:t xml:space="preserve"> in nature</w:t>
      </w:r>
      <w:r w:rsidR="0013693A">
        <w:rPr>
          <w:szCs w:val="24"/>
        </w:rPr>
        <w:t>;</w:t>
      </w:r>
      <w:r w:rsidR="00F75619">
        <w:rPr>
          <w:szCs w:val="24"/>
        </w:rPr>
        <w:t xml:space="preserve"> this means that there are two </w:t>
      </w:r>
      <w:r w:rsidR="007430DA">
        <w:rPr>
          <w:szCs w:val="24"/>
        </w:rPr>
        <w:t xml:space="preserve">opposing </w:t>
      </w:r>
      <w:r w:rsidR="00F75619">
        <w:rPr>
          <w:szCs w:val="24"/>
        </w:rPr>
        <w:t>sides (such as prosecution and defence)</w:t>
      </w:r>
      <w:r w:rsidR="007430DA">
        <w:rPr>
          <w:szCs w:val="24"/>
        </w:rPr>
        <w:t>. Both sides</w:t>
      </w:r>
      <w:r w:rsidR="00D31C1F">
        <w:rPr>
          <w:szCs w:val="24"/>
        </w:rPr>
        <w:t xml:space="preserve"> argue</w:t>
      </w:r>
      <w:r w:rsidR="00FA7304">
        <w:rPr>
          <w:szCs w:val="24"/>
        </w:rPr>
        <w:t xml:space="preserve"> that </w:t>
      </w:r>
      <w:r w:rsidR="007430DA">
        <w:rPr>
          <w:szCs w:val="24"/>
        </w:rPr>
        <w:t>the judge should accept their own case</w:t>
      </w:r>
      <w:r w:rsidR="00F75619">
        <w:rPr>
          <w:szCs w:val="24"/>
        </w:rPr>
        <w:t xml:space="preserve">. </w:t>
      </w:r>
    </w:p>
    <w:p w:rsidR="00F75619" w:rsidRDefault="00F75619" w:rsidP="00271205">
      <w:pPr>
        <w:numPr>
          <w:ilvl w:val="0"/>
          <w:numId w:val="59"/>
        </w:numPr>
        <w:rPr>
          <w:szCs w:val="24"/>
        </w:rPr>
      </w:pPr>
      <w:r>
        <w:rPr>
          <w:szCs w:val="24"/>
        </w:rPr>
        <w:t xml:space="preserve">In an </w:t>
      </w:r>
      <w:r w:rsidR="00D31C1F">
        <w:rPr>
          <w:szCs w:val="24"/>
        </w:rPr>
        <w:t>“</w:t>
      </w:r>
      <w:r>
        <w:rPr>
          <w:szCs w:val="24"/>
        </w:rPr>
        <w:t>inquisitorial</w:t>
      </w:r>
      <w:r w:rsidR="00D31C1F">
        <w:rPr>
          <w:szCs w:val="24"/>
        </w:rPr>
        <w:t>”</w:t>
      </w:r>
      <w:r>
        <w:rPr>
          <w:szCs w:val="24"/>
        </w:rPr>
        <w:t xml:space="preserve"> court, there are </w:t>
      </w:r>
      <w:r w:rsidR="005C3CCF">
        <w:rPr>
          <w:szCs w:val="24"/>
        </w:rPr>
        <w:t>no sides: there is simply a search</w:t>
      </w:r>
      <w:r>
        <w:rPr>
          <w:szCs w:val="24"/>
        </w:rPr>
        <w:t xml:space="preserve"> for the truth</w:t>
      </w:r>
      <w:r w:rsidR="009641F0">
        <w:rPr>
          <w:szCs w:val="24"/>
        </w:rPr>
        <w:t xml:space="preserve"> i</w:t>
      </w:r>
      <w:r w:rsidR="00673F32">
        <w:rPr>
          <w:szCs w:val="24"/>
        </w:rPr>
        <w:t>n which all parties collaborate</w:t>
      </w:r>
      <w:r w:rsidR="00D31C1F">
        <w:rPr>
          <w:szCs w:val="24"/>
        </w:rPr>
        <w:t xml:space="preserve">. </w:t>
      </w:r>
      <w:r w:rsidR="007430DA">
        <w:rPr>
          <w:szCs w:val="24"/>
        </w:rPr>
        <w:t xml:space="preserve">Each party may still wish to emphasise certain facts over others. </w:t>
      </w:r>
      <w:r w:rsidR="00D31C1F">
        <w:rPr>
          <w:szCs w:val="24"/>
        </w:rPr>
        <w:t>Judges in inquisitorial courts do</w:t>
      </w:r>
      <w:r>
        <w:rPr>
          <w:szCs w:val="24"/>
        </w:rPr>
        <w:t xml:space="preserve"> not rely on others to give the information to </w:t>
      </w:r>
      <w:r w:rsidR="005C3CCF">
        <w:rPr>
          <w:szCs w:val="24"/>
        </w:rPr>
        <w:t>them;</w:t>
      </w:r>
      <w:r>
        <w:rPr>
          <w:szCs w:val="24"/>
        </w:rPr>
        <w:t xml:space="preserve"> rather they investigate actively and find things out for themselves. </w:t>
      </w:r>
    </w:p>
    <w:p w:rsidR="00594D34" w:rsidRPr="00C81FBF" w:rsidRDefault="00594D34" w:rsidP="00594D34">
      <w:pPr>
        <w:ind w:left="360"/>
        <w:rPr>
          <w:szCs w:val="24"/>
        </w:rPr>
      </w:pPr>
    </w:p>
    <w:p w:rsidR="00876D18" w:rsidRPr="004D55DD" w:rsidRDefault="00594D34" w:rsidP="00594D34">
      <w:pPr>
        <w:rPr>
          <w:b/>
        </w:rPr>
      </w:pPr>
      <w:r w:rsidRPr="004D55DD">
        <w:rPr>
          <w:b/>
        </w:rPr>
        <w:t>The r</w:t>
      </w:r>
      <w:r w:rsidR="00876D18" w:rsidRPr="004D55DD">
        <w:rPr>
          <w:b/>
        </w:rPr>
        <w:t>ules of evidence do</w:t>
      </w:r>
      <w:r w:rsidR="00F13FD0" w:rsidRPr="004D55DD">
        <w:rPr>
          <w:b/>
        </w:rPr>
        <w:t xml:space="preserve"> no</w:t>
      </w:r>
      <w:r w:rsidR="00876D18" w:rsidRPr="004D55DD">
        <w:rPr>
          <w:b/>
        </w:rPr>
        <w:t>t apply</w:t>
      </w:r>
    </w:p>
    <w:p w:rsidR="009641F0" w:rsidRDefault="009641F0" w:rsidP="00271205">
      <w:pPr>
        <w:numPr>
          <w:ilvl w:val="0"/>
          <w:numId w:val="60"/>
        </w:numPr>
        <w:rPr>
          <w:szCs w:val="24"/>
        </w:rPr>
      </w:pPr>
      <w:r>
        <w:rPr>
          <w:szCs w:val="24"/>
        </w:rPr>
        <w:t xml:space="preserve">The </w:t>
      </w:r>
      <w:r w:rsidRPr="008073CF">
        <w:rPr>
          <w:i/>
          <w:szCs w:val="24"/>
        </w:rPr>
        <w:t>Coroners Act 1995</w:t>
      </w:r>
      <w:r>
        <w:rPr>
          <w:szCs w:val="24"/>
        </w:rPr>
        <w:t xml:space="preserve"> (‘the Act’), specifies in section 51 that the rules of evidence do not apply to c</w:t>
      </w:r>
      <w:r w:rsidR="003E4156">
        <w:rPr>
          <w:szCs w:val="24"/>
        </w:rPr>
        <w:t xml:space="preserve">oronial proceedings. Instead, </w:t>
      </w:r>
      <w:r>
        <w:rPr>
          <w:szCs w:val="24"/>
        </w:rPr>
        <w:t>c</w:t>
      </w:r>
      <w:r w:rsidR="00110E55">
        <w:rPr>
          <w:szCs w:val="24"/>
        </w:rPr>
        <w:t>oroner</w:t>
      </w:r>
      <w:r w:rsidR="003E4156">
        <w:rPr>
          <w:szCs w:val="24"/>
        </w:rPr>
        <w:t>s</w:t>
      </w:r>
      <w:r w:rsidR="00110E55">
        <w:rPr>
          <w:szCs w:val="24"/>
        </w:rPr>
        <w:t xml:space="preserve"> may inform themselves</w:t>
      </w:r>
      <w:r>
        <w:rPr>
          <w:szCs w:val="24"/>
        </w:rPr>
        <w:t xml:space="preserve"> in a</w:t>
      </w:r>
      <w:r w:rsidR="00185906">
        <w:rPr>
          <w:szCs w:val="24"/>
        </w:rPr>
        <w:t>ny manner the</w:t>
      </w:r>
      <w:r w:rsidR="00FA7304">
        <w:rPr>
          <w:szCs w:val="24"/>
        </w:rPr>
        <w:t xml:space="preserve"> coroner</w:t>
      </w:r>
      <w:r w:rsidR="00185906">
        <w:rPr>
          <w:szCs w:val="24"/>
        </w:rPr>
        <w:t xml:space="preserve"> reasonably think</w:t>
      </w:r>
      <w:r w:rsidR="00FA7304">
        <w:rPr>
          <w:szCs w:val="24"/>
        </w:rPr>
        <w:t>s</w:t>
      </w:r>
      <w:r w:rsidR="00185906">
        <w:rPr>
          <w:szCs w:val="24"/>
        </w:rPr>
        <w:t xml:space="preserve"> </w:t>
      </w:r>
      <w:r w:rsidR="0036464A">
        <w:rPr>
          <w:szCs w:val="24"/>
        </w:rPr>
        <w:t>fit</w:t>
      </w:r>
      <w:r w:rsidR="003E4156">
        <w:rPr>
          <w:szCs w:val="24"/>
        </w:rPr>
        <w:t>.</w:t>
      </w:r>
    </w:p>
    <w:p w:rsidR="009641F0" w:rsidRDefault="009641F0" w:rsidP="00271205">
      <w:pPr>
        <w:numPr>
          <w:ilvl w:val="0"/>
          <w:numId w:val="60"/>
        </w:numPr>
        <w:rPr>
          <w:szCs w:val="24"/>
        </w:rPr>
      </w:pPr>
      <w:r>
        <w:rPr>
          <w:szCs w:val="24"/>
        </w:rPr>
        <w:t xml:space="preserve">This </w:t>
      </w:r>
      <w:r w:rsidR="00A03A78">
        <w:rPr>
          <w:szCs w:val="24"/>
        </w:rPr>
        <w:t xml:space="preserve">flexibility </w:t>
      </w:r>
      <w:r>
        <w:rPr>
          <w:szCs w:val="24"/>
        </w:rPr>
        <w:t xml:space="preserve">allows coroners to take into account materials that would not be admissible in a criminal trial, such as hearsay and </w:t>
      </w:r>
      <w:r w:rsidR="00BD4C36">
        <w:rPr>
          <w:szCs w:val="24"/>
        </w:rPr>
        <w:t xml:space="preserve">non-expert </w:t>
      </w:r>
      <w:r>
        <w:rPr>
          <w:szCs w:val="24"/>
        </w:rPr>
        <w:t>opinion evidence.</w:t>
      </w:r>
    </w:p>
    <w:p w:rsidR="00E54B79" w:rsidRDefault="00E54B79" w:rsidP="00271205">
      <w:pPr>
        <w:numPr>
          <w:ilvl w:val="0"/>
          <w:numId w:val="145"/>
        </w:numPr>
      </w:pPr>
      <w:r>
        <w:t>Relevance is still paramount in coronial matters: the relevant issues define the scope of the investigation (and of the inquest, if one is held).</w:t>
      </w:r>
    </w:p>
    <w:p w:rsidR="00E54B79" w:rsidRPr="004677BD" w:rsidRDefault="00E54B79" w:rsidP="00271205">
      <w:pPr>
        <w:pStyle w:val="loose"/>
        <w:numPr>
          <w:ilvl w:val="0"/>
          <w:numId w:val="61"/>
        </w:numPr>
        <w:shd w:val="clear" w:color="auto" w:fill="FFFFFF"/>
        <w:spacing w:before="0"/>
        <w:rPr>
          <w:color w:val="000000"/>
          <w:lang w:val="en"/>
        </w:rPr>
      </w:pPr>
      <w:r>
        <w:t>Enquiries made by the coroner must be relevant to the manner and cause of death; therefore, all parties are prevented from pursuing causation to it</w:t>
      </w:r>
      <w:r w:rsidR="007D69AA">
        <w:t>s</w:t>
      </w:r>
      <w:r>
        <w:t xml:space="preserve"> extreme (</w:t>
      </w:r>
      <w:r w:rsidR="0086664B">
        <w:t>r</w:t>
      </w:r>
      <w:r w:rsidR="007430DA">
        <w:t>efer to ‘Ke</w:t>
      </w:r>
      <w:r w:rsidR="00D92307">
        <w:t>y Elements in the Process: Inquests</w:t>
      </w:r>
      <w:r w:rsidR="007430DA">
        <w:t xml:space="preserve"> – Causation, scope and relevance’</w:t>
      </w:r>
      <w:r>
        <w:t>).</w:t>
      </w:r>
    </w:p>
    <w:p w:rsidR="00594D34" w:rsidRDefault="00594D34" w:rsidP="00594D34">
      <w:pPr>
        <w:rPr>
          <w:szCs w:val="24"/>
        </w:rPr>
      </w:pPr>
    </w:p>
    <w:p w:rsidR="00594D34" w:rsidRDefault="00594D34" w:rsidP="00594D34">
      <w:r w:rsidRPr="004D55DD">
        <w:rPr>
          <w:b/>
        </w:rPr>
        <w:t>The c</w:t>
      </w:r>
      <w:r w:rsidR="00D46CBE" w:rsidRPr="004D55DD">
        <w:rPr>
          <w:b/>
        </w:rPr>
        <w:t xml:space="preserve">ommon law </w:t>
      </w:r>
      <w:r w:rsidR="0005757E">
        <w:rPr>
          <w:b/>
        </w:rPr>
        <w:t>has less</w:t>
      </w:r>
      <w:r w:rsidRPr="004D55DD">
        <w:rPr>
          <w:b/>
        </w:rPr>
        <w:t xml:space="preserve"> effect</w:t>
      </w:r>
      <w:r w:rsidR="00130E7C">
        <w:t xml:space="preserve"> </w:t>
      </w:r>
    </w:p>
    <w:p w:rsidR="00CB45AF" w:rsidRDefault="009641F0" w:rsidP="00271205">
      <w:pPr>
        <w:numPr>
          <w:ilvl w:val="0"/>
          <w:numId w:val="145"/>
        </w:numPr>
      </w:pPr>
      <w:r>
        <w:t>Sec</w:t>
      </w:r>
      <w:r w:rsidR="002378FE">
        <w:t>tion 4 of the Act states that ‘</w:t>
      </w:r>
      <w:r>
        <w:t>a</w:t>
      </w:r>
      <w:r w:rsidR="003C3D88">
        <w:t xml:space="preserve"> rule of the common law that, immediately before the commencement of this section, conferred a power or imposed a duty on a coroner or a </w:t>
      </w:r>
      <w:r w:rsidR="00B514B7">
        <w:t>coroner’s court</w:t>
      </w:r>
      <w:r w:rsidR="002378FE">
        <w:t xml:space="preserve"> ceases to have effect’</w:t>
      </w:r>
      <w:r w:rsidR="003E4156">
        <w:t>.</w:t>
      </w:r>
    </w:p>
    <w:p w:rsidR="009641F0" w:rsidRDefault="00130E7C" w:rsidP="00271205">
      <w:pPr>
        <w:numPr>
          <w:ilvl w:val="0"/>
          <w:numId w:val="145"/>
        </w:numPr>
      </w:pPr>
      <w:r>
        <w:t xml:space="preserve">This </w:t>
      </w:r>
      <w:r w:rsidR="003E4156">
        <w:t>provision removes the common law jurisdiction of the coroner’</w:t>
      </w:r>
      <w:r w:rsidR="009976F6">
        <w:t>s court.</w:t>
      </w:r>
    </w:p>
    <w:p w:rsidR="009976F6" w:rsidRDefault="009976F6" w:rsidP="00271205">
      <w:pPr>
        <w:numPr>
          <w:ilvl w:val="0"/>
          <w:numId w:val="145"/>
        </w:numPr>
      </w:pPr>
      <w:r>
        <w:t xml:space="preserve">It is most likely that ‘duties imposed on a coroner’ are procedural duties. A similar provision in the </w:t>
      </w:r>
      <w:r w:rsidRPr="009976F6">
        <w:rPr>
          <w:i/>
        </w:rPr>
        <w:t>Coroners Act 2003</w:t>
      </w:r>
      <w:r>
        <w:t xml:space="preserve"> (Qld) expressly states</w:t>
      </w:r>
      <w:r w:rsidR="00DF7B91">
        <w:t xml:space="preserve"> as examples</w:t>
      </w:r>
      <w:r>
        <w:t xml:space="preserve"> that cor</w:t>
      </w:r>
      <w:r w:rsidR="005F6376">
        <w:t>o</w:t>
      </w:r>
      <w:r>
        <w:t xml:space="preserve">ners are not required to view a body or sit with a jury. </w:t>
      </w:r>
    </w:p>
    <w:p w:rsidR="00E54B79" w:rsidRDefault="00E54B79" w:rsidP="00271205">
      <w:pPr>
        <w:numPr>
          <w:ilvl w:val="0"/>
          <w:numId w:val="145"/>
        </w:numPr>
      </w:pPr>
      <w:r>
        <w:t>Coroners remain bound by the authorities and judicial pronouncements of courts in interpreting the legislation.</w:t>
      </w:r>
    </w:p>
    <w:p w:rsidR="00594D34" w:rsidRPr="00C81FBF" w:rsidRDefault="00594D34" w:rsidP="00594D34">
      <w:pPr>
        <w:pStyle w:val="NormalWeb"/>
        <w:spacing w:before="0" w:beforeAutospacing="0" w:after="0" w:afterAutospacing="0"/>
      </w:pPr>
    </w:p>
    <w:p w:rsidR="00594D34" w:rsidRPr="004D55DD" w:rsidRDefault="004D55DD" w:rsidP="00891496">
      <w:pPr>
        <w:rPr>
          <w:b/>
          <w:szCs w:val="24"/>
        </w:rPr>
      </w:pPr>
      <w:r w:rsidRPr="004D55DD">
        <w:rPr>
          <w:b/>
          <w:szCs w:val="24"/>
        </w:rPr>
        <w:t xml:space="preserve">The </w:t>
      </w:r>
      <w:r w:rsidR="00B514B7">
        <w:rPr>
          <w:b/>
          <w:szCs w:val="24"/>
        </w:rPr>
        <w:t>coroner’s court</w:t>
      </w:r>
      <w:r w:rsidRPr="004D55DD">
        <w:rPr>
          <w:b/>
          <w:szCs w:val="24"/>
        </w:rPr>
        <w:t xml:space="preserve"> is </w:t>
      </w:r>
      <w:r w:rsidR="007430DA" w:rsidRPr="004D55DD">
        <w:rPr>
          <w:b/>
          <w:szCs w:val="24"/>
        </w:rPr>
        <w:t>n</w:t>
      </w:r>
      <w:r w:rsidR="007430DA">
        <w:rPr>
          <w:b/>
          <w:szCs w:val="24"/>
        </w:rPr>
        <w:t>either</w:t>
      </w:r>
      <w:r w:rsidR="007430DA" w:rsidRPr="004D55DD">
        <w:rPr>
          <w:b/>
          <w:szCs w:val="24"/>
        </w:rPr>
        <w:t xml:space="preserve"> criminal nor</w:t>
      </w:r>
      <w:r w:rsidR="00891496" w:rsidRPr="004D55DD">
        <w:rPr>
          <w:b/>
          <w:szCs w:val="24"/>
        </w:rPr>
        <w:t xml:space="preserve"> civil in nature </w:t>
      </w:r>
    </w:p>
    <w:p w:rsidR="00473118" w:rsidRPr="00C81FBF" w:rsidRDefault="00473118" w:rsidP="00271205">
      <w:pPr>
        <w:numPr>
          <w:ilvl w:val="0"/>
          <w:numId w:val="62"/>
        </w:numPr>
        <w:rPr>
          <w:szCs w:val="24"/>
        </w:rPr>
      </w:pPr>
      <w:r>
        <w:rPr>
          <w:szCs w:val="24"/>
        </w:rPr>
        <w:t xml:space="preserve">A coronial inquest is an inquiry </w:t>
      </w:r>
      <w:r w:rsidR="00F22342">
        <w:rPr>
          <w:szCs w:val="24"/>
        </w:rPr>
        <w:t>not a trial. Coroners are</w:t>
      </w:r>
      <w:r>
        <w:rPr>
          <w:szCs w:val="24"/>
        </w:rPr>
        <w:t xml:space="preserve"> concerned with</w:t>
      </w:r>
      <w:r w:rsidRPr="00C81FBF">
        <w:rPr>
          <w:szCs w:val="24"/>
        </w:rPr>
        <w:t xml:space="preserve"> </w:t>
      </w:r>
      <w:r w:rsidR="00586E7D">
        <w:rPr>
          <w:szCs w:val="24"/>
        </w:rPr>
        <w:t>fact-finding</w:t>
      </w:r>
      <w:r>
        <w:rPr>
          <w:szCs w:val="24"/>
        </w:rPr>
        <w:t xml:space="preserve">, not </w:t>
      </w:r>
      <w:r w:rsidR="00273B3A">
        <w:rPr>
          <w:szCs w:val="24"/>
        </w:rPr>
        <w:t xml:space="preserve">determining guilt and </w:t>
      </w:r>
      <w:r>
        <w:rPr>
          <w:szCs w:val="24"/>
        </w:rPr>
        <w:t>delivering punishment</w:t>
      </w:r>
      <w:r w:rsidR="003E4156">
        <w:rPr>
          <w:szCs w:val="24"/>
        </w:rPr>
        <w:t>.</w:t>
      </w:r>
    </w:p>
    <w:p w:rsidR="00473118" w:rsidRPr="00C81FBF" w:rsidRDefault="00FA7304" w:rsidP="00271205">
      <w:pPr>
        <w:numPr>
          <w:ilvl w:val="0"/>
          <w:numId w:val="62"/>
        </w:numPr>
        <w:rPr>
          <w:szCs w:val="24"/>
        </w:rPr>
      </w:pPr>
      <w:r>
        <w:rPr>
          <w:szCs w:val="24"/>
        </w:rPr>
        <w:t>Coroners are not permitted</w:t>
      </w:r>
      <w:r w:rsidR="00473118" w:rsidRPr="00C81FBF">
        <w:rPr>
          <w:szCs w:val="24"/>
        </w:rPr>
        <w:t xml:space="preserve"> to </w:t>
      </w:r>
      <w:r w:rsidR="00473118">
        <w:rPr>
          <w:szCs w:val="24"/>
        </w:rPr>
        <w:t xml:space="preserve">include in their findings a statement that a person is, or may be, guilty of committing an offence (Act ss </w:t>
      </w:r>
      <w:r w:rsidR="00473118" w:rsidRPr="00C81FBF">
        <w:rPr>
          <w:szCs w:val="24"/>
        </w:rPr>
        <w:t>28(4)</w:t>
      </w:r>
      <w:r w:rsidR="00473118">
        <w:rPr>
          <w:szCs w:val="24"/>
        </w:rPr>
        <w:t xml:space="preserve"> &amp; 45(3)</w:t>
      </w:r>
      <w:r w:rsidR="00473118" w:rsidRPr="00C81FBF">
        <w:rPr>
          <w:szCs w:val="24"/>
        </w:rPr>
        <w:t>)</w:t>
      </w:r>
      <w:r w:rsidR="003E4156">
        <w:rPr>
          <w:szCs w:val="24"/>
        </w:rPr>
        <w:t>.</w:t>
      </w:r>
    </w:p>
    <w:p w:rsidR="001D2103" w:rsidRDefault="0004120F" w:rsidP="00271205">
      <w:pPr>
        <w:numPr>
          <w:ilvl w:val="0"/>
          <w:numId w:val="62"/>
        </w:numPr>
        <w:rPr>
          <w:szCs w:val="24"/>
        </w:rPr>
      </w:pPr>
      <w:r>
        <w:rPr>
          <w:szCs w:val="24"/>
        </w:rPr>
        <w:lastRenderedPageBreak/>
        <w:t>Coronial proceedings</w:t>
      </w:r>
      <w:r w:rsidR="001D2103">
        <w:rPr>
          <w:szCs w:val="24"/>
        </w:rPr>
        <w:t xml:space="preserve"> are not criminal or civil in nature, but they may open the way </w:t>
      </w:r>
      <w:r w:rsidR="0036464A">
        <w:rPr>
          <w:szCs w:val="24"/>
        </w:rPr>
        <w:t>for proceedings of either type</w:t>
      </w:r>
      <w:r w:rsidR="003E4156">
        <w:rPr>
          <w:szCs w:val="24"/>
        </w:rPr>
        <w:t>.</w:t>
      </w:r>
    </w:p>
    <w:p w:rsidR="00891496" w:rsidRPr="00C81FBF" w:rsidRDefault="00891496" w:rsidP="00271205">
      <w:pPr>
        <w:numPr>
          <w:ilvl w:val="0"/>
          <w:numId w:val="62"/>
        </w:numPr>
        <w:rPr>
          <w:szCs w:val="24"/>
        </w:rPr>
      </w:pPr>
      <w:r w:rsidRPr="00C81FBF">
        <w:rPr>
          <w:szCs w:val="24"/>
        </w:rPr>
        <w:t xml:space="preserve">Criminal proceedings </w:t>
      </w:r>
      <w:r w:rsidR="00244A43">
        <w:rPr>
          <w:szCs w:val="24"/>
        </w:rPr>
        <w:t xml:space="preserve">may result </w:t>
      </w:r>
      <w:r w:rsidRPr="00C81FBF">
        <w:rPr>
          <w:szCs w:val="24"/>
        </w:rPr>
        <w:t>through</w:t>
      </w:r>
      <w:r w:rsidR="00ED31AE">
        <w:rPr>
          <w:szCs w:val="24"/>
        </w:rPr>
        <w:t xml:space="preserve"> referral of the case to the Attorney-General and the Attorney-General</w:t>
      </w:r>
      <w:r w:rsidR="00ED31AE" w:rsidRPr="00C81FBF">
        <w:rPr>
          <w:szCs w:val="24"/>
        </w:rPr>
        <w:t xml:space="preserve"> </w:t>
      </w:r>
      <w:r w:rsidR="00ED31AE">
        <w:rPr>
          <w:szCs w:val="24"/>
        </w:rPr>
        <w:t>/ Director of Public Prosecutions</w:t>
      </w:r>
      <w:r w:rsidRPr="00C81FBF">
        <w:rPr>
          <w:szCs w:val="24"/>
        </w:rPr>
        <w:t xml:space="preserve"> preferrin</w:t>
      </w:r>
      <w:r w:rsidR="00244A43">
        <w:rPr>
          <w:szCs w:val="24"/>
        </w:rPr>
        <w:t>g charges</w:t>
      </w:r>
      <w:r w:rsidR="003E4156">
        <w:rPr>
          <w:szCs w:val="24"/>
        </w:rPr>
        <w:t>.</w:t>
      </w:r>
    </w:p>
    <w:p w:rsidR="00891496" w:rsidRDefault="00891496" w:rsidP="00271205">
      <w:pPr>
        <w:numPr>
          <w:ilvl w:val="0"/>
          <w:numId w:val="62"/>
        </w:numPr>
        <w:rPr>
          <w:szCs w:val="24"/>
        </w:rPr>
      </w:pPr>
      <w:r w:rsidRPr="00C81FBF">
        <w:rPr>
          <w:szCs w:val="24"/>
        </w:rPr>
        <w:t xml:space="preserve">Civil proceedings </w:t>
      </w:r>
      <w:r w:rsidR="00244A43">
        <w:rPr>
          <w:szCs w:val="24"/>
        </w:rPr>
        <w:t xml:space="preserve">may result </w:t>
      </w:r>
      <w:r w:rsidRPr="00C81FBF">
        <w:rPr>
          <w:szCs w:val="24"/>
        </w:rPr>
        <w:t>thr</w:t>
      </w:r>
      <w:r w:rsidR="007423D0">
        <w:rPr>
          <w:szCs w:val="24"/>
        </w:rPr>
        <w:t xml:space="preserve">ough the disclosure of </w:t>
      </w:r>
      <w:r w:rsidR="00DF7B91">
        <w:rPr>
          <w:szCs w:val="24"/>
        </w:rPr>
        <w:t>evidence that</w:t>
      </w:r>
      <w:r w:rsidR="00244A43">
        <w:rPr>
          <w:szCs w:val="24"/>
        </w:rPr>
        <w:t xml:space="preserve"> potentially</w:t>
      </w:r>
      <w:r w:rsidRPr="00C81FBF">
        <w:rPr>
          <w:szCs w:val="24"/>
        </w:rPr>
        <w:t xml:space="preserve"> support</w:t>
      </w:r>
      <w:r w:rsidR="007423D0">
        <w:rPr>
          <w:szCs w:val="24"/>
        </w:rPr>
        <w:t>s</w:t>
      </w:r>
      <w:r w:rsidRPr="00C81FBF">
        <w:rPr>
          <w:szCs w:val="24"/>
        </w:rPr>
        <w:t xml:space="preserve"> the </w:t>
      </w:r>
      <w:r w:rsidR="0069039A">
        <w:rPr>
          <w:szCs w:val="24"/>
        </w:rPr>
        <w:t>argument</w:t>
      </w:r>
      <w:r w:rsidRPr="00C81FBF">
        <w:rPr>
          <w:szCs w:val="24"/>
        </w:rPr>
        <w:t xml:space="preserve"> that a person or entity was negligent or responsible in some way f</w:t>
      </w:r>
      <w:r w:rsidR="0036464A">
        <w:rPr>
          <w:szCs w:val="24"/>
        </w:rPr>
        <w:t>or the death, fire or explosion</w:t>
      </w:r>
      <w:r w:rsidR="003E4156">
        <w:rPr>
          <w:szCs w:val="24"/>
        </w:rPr>
        <w:t>.</w:t>
      </w:r>
    </w:p>
    <w:p w:rsidR="006B5727" w:rsidRDefault="006B5727" w:rsidP="00271205">
      <w:pPr>
        <w:numPr>
          <w:ilvl w:val="0"/>
          <w:numId w:val="62"/>
        </w:numPr>
        <w:rPr>
          <w:szCs w:val="24"/>
        </w:rPr>
      </w:pPr>
      <w:r>
        <w:rPr>
          <w:szCs w:val="24"/>
        </w:rPr>
        <w:t>There may also be repercussions as to internal disciplinary proceedings, tri</w:t>
      </w:r>
      <w:r w:rsidR="00245FD6">
        <w:rPr>
          <w:szCs w:val="24"/>
        </w:rPr>
        <w:t>bunals, commissions and similar</w:t>
      </w:r>
      <w:r>
        <w:rPr>
          <w:szCs w:val="24"/>
        </w:rPr>
        <w:t>.</w:t>
      </w:r>
    </w:p>
    <w:p w:rsidR="007430DA" w:rsidRPr="007430DA" w:rsidRDefault="007430DA" w:rsidP="007430DA">
      <w:pPr>
        <w:numPr>
          <w:ilvl w:val="0"/>
          <w:numId w:val="62"/>
        </w:numPr>
        <w:rPr>
          <w:szCs w:val="24"/>
        </w:rPr>
      </w:pPr>
      <w:r>
        <w:rPr>
          <w:szCs w:val="24"/>
        </w:rPr>
        <w:t>It is important that practitioners do not discount the consequences that coronial proceedings may have for their clients or treat an inquest as a mere precursor to future court proceedings.</w:t>
      </w:r>
    </w:p>
    <w:p w:rsidR="00594D34" w:rsidRPr="00C81FBF" w:rsidRDefault="00594D34" w:rsidP="00594D34">
      <w:pPr>
        <w:rPr>
          <w:szCs w:val="24"/>
        </w:rPr>
      </w:pPr>
    </w:p>
    <w:p w:rsidR="0037590B" w:rsidRPr="004D55DD" w:rsidRDefault="004D55DD" w:rsidP="005F4E18">
      <w:pPr>
        <w:rPr>
          <w:b/>
          <w:szCs w:val="24"/>
        </w:rPr>
      </w:pPr>
      <w:r>
        <w:rPr>
          <w:b/>
          <w:szCs w:val="24"/>
        </w:rPr>
        <w:t>The c</w:t>
      </w:r>
      <w:r w:rsidR="005F4E18" w:rsidRPr="004D55DD">
        <w:rPr>
          <w:b/>
          <w:szCs w:val="24"/>
        </w:rPr>
        <w:t xml:space="preserve">ivil standard of proof applies </w:t>
      </w:r>
    </w:p>
    <w:p w:rsidR="0056112C" w:rsidRDefault="0037590B" w:rsidP="00271205">
      <w:pPr>
        <w:numPr>
          <w:ilvl w:val="0"/>
          <w:numId w:val="63"/>
        </w:numPr>
        <w:rPr>
          <w:szCs w:val="24"/>
        </w:rPr>
      </w:pPr>
      <w:r>
        <w:rPr>
          <w:szCs w:val="24"/>
        </w:rPr>
        <w:t xml:space="preserve">The coroner must </w:t>
      </w:r>
      <w:r w:rsidR="005F4E18" w:rsidRPr="00C81FBF">
        <w:rPr>
          <w:szCs w:val="24"/>
        </w:rPr>
        <w:t>establish facts on the balanc</w:t>
      </w:r>
      <w:r w:rsidR="003E4156">
        <w:rPr>
          <w:szCs w:val="24"/>
        </w:rPr>
        <w:t>e of probabilities.</w:t>
      </w:r>
    </w:p>
    <w:p w:rsidR="00133781" w:rsidRDefault="0056112C" w:rsidP="00271205">
      <w:pPr>
        <w:numPr>
          <w:ilvl w:val="0"/>
          <w:numId w:val="63"/>
        </w:numPr>
        <w:rPr>
          <w:szCs w:val="24"/>
        </w:rPr>
      </w:pPr>
      <w:r>
        <w:rPr>
          <w:szCs w:val="24"/>
        </w:rPr>
        <w:t>T</w:t>
      </w:r>
      <w:r w:rsidR="0037590B">
        <w:rPr>
          <w:szCs w:val="24"/>
        </w:rPr>
        <w:t xml:space="preserve">he </w:t>
      </w:r>
      <w:r>
        <w:rPr>
          <w:szCs w:val="24"/>
        </w:rPr>
        <w:t xml:space="preserve">standard </w:t>
      </w:r>
      <w:r w:rsidR="0037590B">
        <w:rPr>
          <w:szCs w:val="24"/>
        </w:rPr>
        <w:t xml:space="preserve">expressed in the matter of </w:t>
      </w:r>
      <w:hyperlink r:id="rId10" w:history="1">
        <w:r w:rsidR="0037590B" w:rsidRPr="00AC5BB3">
          <w:rPr>
            <w:rStyle w:val="Hyperlink"/>
            <w:i/>
            <w:szCs w:val="24"/>
          </w:rPr>
          <w:t>Briginshaw v Briginshaw</w:t>
        </w:r>
        <w:r w:rsidR="0037590B" w:rsidRPr="00AC5BB3">
          <w:rPr>
            <w:rStyle w:val="Hyperlink"/>
            <w:szCs w:val="24"/>
          </w:rPr>
          <w:t xml:space="preserve"> (1938) 60 CLR 336</w:t>
        </w:r>
      </w:hyperlink>
      <w:r w:rsidR="009E57F9">
        <w:rPr>
          <w:szCs w:val="24"/>
        </w:rPr>
        <w:t xml:space="preserve"> at 362</w:t>
      </w:r>
      <w:r>
        <w:rPr>
          <w:szCs w:val="24"/>
        </w:rPr>
        <w:t xml:space="preserve"> is also relevant where a serious allegation is made, which it is necessary to determine, </w:t>
      </w:r>
      <w:r w:rsidR="00D415A2">
        <w:rPr>
          <w:szCs w:val="24"/>
        </w:rPr>
        <w:t>and the determination of that allegation will (or could) reflect adversely on a person:</w:t>
      </w:r>
    </w:p>
    <w:p w:rsidR="003E4156" w:rsidRPr="00FA7304" w:rsidRDefault="003E4156" w:rsidP="003E4156">
      <w:pPr>
        <w:rPr>
          <w:i/>
        </w:rPr>
      </w:pPr>
    </w:p>
    <w:p w:rsidR="003F404B" w:rsidRPr="00FA7304" w:rsidRDefault="003F404B" w:rsidP="001F1D7A">
      <w:pPr>
        <w:ind w:left="567"/>
        <w:rPr>
          <w:i/>
          <w:szCs w:val="24"/>
        </w:rPr>
      </w:pPr>
      <w:r w:rsidRPr="00FA7304">
        <w:rPr>
          <w:i/>
        </w:rPr>
        <w:t>‘…reasonable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 Everyone must feel that, when, for instance, the issue is on which of two dates an admitted occurrence took place, a satisfactory conclusion may be reached on materials of a kind that would not satisfy any sound and prudent judgment if the question was whether some act had been done involving grave moral delinquency.’</w:t>
      </w:r>
    </w:p>
    <w:p w:rsidR="00CB45AF" w:rsidRDefault="00CB45AF" w:rsidP="005F4E18">
      <w:pPr>
        <w:rPr>
          <w:szCs w:val="24"/>
        </w:rPr>
      </w:pPr>
    </w:p>
    <w:p w:rsidR="004246D4" w:rsidRPr="004D55DD" w:rsidRDefault="009D4EC4" w:rsidP="005F4E18">
      <w:pPr>
        <w:rPr>
          <w:b/>
          <w:szCs w:val="24"/>
        </w:rPr>
      </w:pPr>
      <w:r w:rsidRPr="004D55DD">
        <w:rPr>
          <w:b/>
          <w:szCs w:val="24"/>
        </w:rPr>
        <w:t xml:space="preserve">The focus can be on the system, </w:t>
      </w:r>
      <w:r w:rsidR="004246D4" w:rsidRPr="004D55DD">
        <w:rPr>
          <w:b/>
          <w:szCs w:val="24"/>
        </w:rPr>
        <w:t>the individual</w:t>
      </w:r>
      <w:r w:rsidR="003E4CFF" w:rsidRPr="004D55DD">
        <w:rPr>
          <w:b/>
          <w:szCs w:val="24"/>
        </w:rPr>
        <w:t xml:space="preserve"> </w:t>
      </w:r>
      <w:r w:rsidRPr="004D55DD">
        <w:rPr>
          <w:b/>
          <w:szCs w:val="24"/>
        </w:rPr>
        <w:t>or both</w:t>
      </w:r>
    </w:p>
    <w:p w:rsidR="009D4EC4" w:rsidRDefault="003F19CB" w:rsidP="00271205">
      <w:pPr>
        <w:numPr>
          <w:ilvl w:val="0"/>
          <w:numId w:val="146"/>
        </w:numPr>
      </w:pPr>
      <w:r>
        <w:t>Unlike in criminal proceedings, s</w:t>
      </w:r>
      <w:r w:rsidR="009D4EC4">
        <w:t>ome</w:t>
      </w:r>
      <w:r w:rsidR="00463D96">
        <w:t xml:space="preserve"> coronial</w:t>
      </w:r>
      <w:r w:rsidR="009D4EC4">
        <w:t xml:space="preserve"> investigations will focus on </w:t>
      </w:r>
      <w:r w:rsidR="00130E7C">
        <w:t xml:space="preserve">the acts of </w:t>
      </w:r>
      <w:r w:rsidR="00DF7B91">
        <w:t>individuals, where others</w:t>
      </w:r>
      <w:r w:rsidR="009D4EC4">
        <w:t xml:space="preserve"> will focus on systemic issues</w:t>
      </w:r>
      <w:r w:rsidR="003E4156">
        <w:t>.</w:t>
      </w:r>
    </w:p>
    <w:p w:rsidR="009D4EC4" w:rsidRDefault="004D55DD" w:rsidP="00271205">
      <w:pPr>
        <w:numPr>
          <w:ilvl w:val="0"/>
          <w:numId w:val="146"/>
        </w:numPr>
      </w:pPr>
      <w:r>
        <w:t>Many</w:t>
      </w:r>
      <w:r w:rsidR="009D4EC4">
        <w:t xml:space="preserve"> coronial investigations</w:t>
      </w:r>
      <w:r w:rsidR="00DF7B91">
        <w:t xml:space="preserve"> into deaths</w:t>
      </w:r>
      <w:r w:rsidR="009D4EC4">
        <w:t xml:space="preserve"> involve mistakes and accidents </w:t>
      </w:r>
      <w:r w:rsidR="00F546AD">
        <w:t xml:space="preserve">by </w:t>
      </w:r>
      <w:r w:rsidR="00042FDB">
        <w:t>professionals</w:t>
      </w:r>
      <w:r w:rsidR="009D4EC4">
        <w:t>, rather than deliberate acts</w:t>
      </w:r>
      <w:r w:rsidR="00042FDB">
        <w:t xml:space="preserve"> of malice</w:t>
      </w:r>
      <w:r w:rsidR="003E4156">
        <w:t>.</w:t>
      </w:r>
    </w:p>
    <w:p w:rsidR="004246D4" w:rsidRDefault="00042FDB" w:rsidP="00271205">
      <w:pPr>
        <w:numPr>
          <w:ilvl w:val="0"/>
          <w:numId w:val="146"/>
        </w:numPr>
      </w:pPr>
      <w:r>
        <w:t>In such</w:t>
      </w:r>
      <w:r w:rsidR="009D4EC4">
        <w:t xml:space="preserve"> situations, c</w:t>
      </w:r>
      <w:r w:rsidR="003E4CFF">
        <w:t>oroners realise that:</w:t>
      </w:r>
    </w:p>
    <w:p w:rsidR="004246D4" w:rsidRDefault="003E4156" w:rsidP="00271205">
      <w:pPr>
        <w:numPr>
          <w:ilvl w:val="1"/>
          <w:numId w:val="146"/>
        </w:numPr>
      </w:pPr>
      <w:r>
        <w:t>m</w:t>
      </w:r>
      <w:r w:rsidR="004246D4">
        <w:t xml:space="preserve">istakes and accidents are </w:t>
      </w:r>
      <w:r w:rsidR="00130E7C">
        <w:t>part of the execution of professional duties</w:t>
      </w:r>
    </w:p>
    <w:p w:rsidR="004246D4" w:rsidRDefault="003E4156" w:rsidP="00271205">
      <w:pPr>
        <w:numPr>
          <w:ilvl w:val="1"/>
          <w:numId w:val="146"/>
        </w:numPr>
      </w:pPr>
      <w:r>
        <w:t>g</w:t>
      </w:r>
      <w:r w:rsidR="004246D4">
        <w:t>ood people make mistakes</w:t>
      </w:r>
    </w:p>
    <w:p w:rsidR="004246D4" w:rsidRDefault="003E4156" w:rsidP="00271205">
      <w:pPr>
        <w:numPr>
          <w:ilvl w:val="1"/>
          <w:numId w:val="146"/>
        </w:numPr>
      </w:pPr>
      <w:r>
        <w:t>m</w:t>
      </w:r>
      <w:r w:rsidR="004246D4">
        <w:t>ost mistakes do not have negative c</w:t>
      </w:r>
      <w:r w:rsidR="004246D4" w:rsidRPr="00110339">
        <w:t>o</w:t>
      </w:r>
      <w:r w:rsidR="004246D4">
        <w:t>nsequences</w:t>
      </w:r>
      <w:r>
        <w:t>.</w:t>
      </w:r>
    </w:p>
    <w:p w:rsidR="00C12C07" w:rsidRPr="009D4EC4" w:rsidRDefault="009D4EC4" w:rsidP="00271205">
      <w:pPr>
        <w:numPr>
          <w:ilvl w:val="0"/>
          <w:numId w:val="146"/>
        </w:numPr>
      </w:pPr>
      <w:r>
        <w:t xml:space="preserve">When the coroner makes recommendations in these matters </w:t>
      </w:r>
      <w:r w:rsidR="00586E7D">
        <w:t xml:space="preserve">that are </w:t>
      </w:r>
      <w:r>
        <w:t xml:space="preserve">aimed at prevention, </w:t>
      </w:r>
      <w:r w:rsidR="00FA7304">
        <w:t>there is often less</w:t>
      </w:r>
      <w:r w:rsidR="00130E7C">
        <w:t xml:space="preserve"> focus </w:t>
      </w:r>
      <w:r w:rsidR="00FA7304">
        <w:t>up</w:t>
      </w:r>
      <w:r w:rsidR="00C12C07" w:rsidRPr="009D4EC4">
        <w:t>on</w:t>
      </w:r>
      <w:r>
        <w:t xml:space="preserve"> individual blame and error. The accidents and mistakes of individuals are</w:t>
      </w:r>
      <w:r w:rsidR="00463D96">
        <w:t xml:space="preserve"> often</w:t>
      </w:r>
      <w:r>
        <w:t xml:space="preserve"> </w:t>
      </w:r>
      <w:r w:rsidR="00C12C07" w:rsidRPr="009D4EC4">
        <w:t xml:space="preserve">the least controllable </w:t>
      </w:r>
      <w:r>
        <w:t>aspects of a sequen</w:t>
      </w:r>
      <w:r w:rsidR="00130E7C">
        <w:t>ce of events</w:t>
      </w:r>
      <w:r w:rsidR="003E4156">
        <w:t>.</w:t>
      </w:r>
    </w:p>
    <w:p w:rsidR="0010611C" w:rsidRPr="0010611C" w:rsidRDefault="00586E7D" w:rsidP="00271205">
      <w:pPr>
        <w:numPr>
          <w:ilvl w:val="0"/>
          <w:numId w:val="146"/>
        </w:numPr>
      </w:pPr>
      <w:r>
        <w:t>A systemic focus</w:t>
      </w:r>
      <w:r w:rsidR="002154C6">
        <w:t xml:space="preserve"> </w:t>
      </w:r>
      <w:r>
        <w:t xml:space="preserve">enables recommendations that </w:t>
      </w:r>
      <w:r w:rsidR="002154C6">
        <w:t>anticipate, compensate for,</w:t>
      </w:r>
      <w:r w:rsidR="004D55DD">
        <w:t xml:space="preserve"> </w:t>
      </w:r>
      <w:r w:rsidR="002154C6">
        <w:t>detect,</w:t>
      </w:r>
      <w:r w:rsidR="0010611C">
        <w:t xml:space="preserve"> correct and prevent</w:t>
      </w:r>
      <w:r w:rsidR="000B57A7">
        <w:t xml:space="preserve"> the </w:t>
      </w:r>
      <w:r>
        <w:t>mistakes that</w:t>
      </w:r>
      <w:r w:rsidR="000B57A7">
        <w:t xml:space="preserve"> can lead to tragic events</w:t>
      </w:r>
      <w:r w:rsidR="003E4156">
        <w:t>.</w:t>
      </w:r>
    </w:p>
    <w:p w:rsidR="004D55DD" w:rsidRDefault="0028197E" w:rsidP="00271205">
      <w:pPr>
        <w:numPr>
          <w:ilvl w:val="0"/>
          <w:numId w:val="146"/>
        </w:numPr>
      </w:pPr>
      <w:r>
        <w:t>These c</w:t>
      </w:r>
      <w:r w:rsidR="004246D4">
        <w:t xml:space="preserve">oronial matters involve learning </w:t>
      </w:r>
      <w:r w:rsidR="00130E7C">
        <w:t>lessons from systemic errors</w:t>
      </w:r>
      <w:r w:rsidR="004246D4">
        <w:t xml:space="preserve"> and creating environments in which t</w:t>
      </w:r>
      <w:r w:rsidR="00130E7C">
        <w:t>hose errors</w:t>
      </w:r>
      <w:r w:rsidR="00586E7D">
        <w:t>, on average</w:t>
      </w:r>
      <w:r w:rsidR="000B57A7">
        <w:t>:</w:t>
      </w:r>
      <w:r w:rsidR="005049B2">
        <w:rPr>
          <w:rStyle w:val="FootnoteReference"/>
          <w:szCs w:val="24"/>
        </w:rPr>
        <w:footnoteReference w:id="2"/>
      </w:r>
      <w:r w:rsidR="004246D4">
        <w:t xml:space="preserve"> </w:t>
      </w:r>
    </w:p>
    <w:p w:rsidR="004D55DD" w:rsidRDefault="004246D4" w:rsidP="00271205">
      <w:pPr>
        <w:numPr>
          <w:ilvl w:val="1"/>
          <w:numId w:val="146"/>
        </w:numPr>
      </w:pPr>
      <w:r>
        <w:t>are less likely to occur</w:t>
      </w:r>
    </w:p>
    <w:p w:rsidR="004D55DD" w:rsidRDefault="0010611C" w:rsidP="00271205">
      <w:pPr>
        <w:numPr>
          <w:ilvl w:val="1"/>
          <w:numId w:val="146"/>
        </w:numPr>
      </w:pPr>
      <w:r>
        <w:t>will have less severe</w:t>
      </w:r>
      <w:r w:rsidR="004D55DD">
        <w:t xml:space="preserve"> consequences if they do occur</w:t>
      </w:r>
    </w:p>
    <w:p w:rsidR="004D55DD" w:rsidRDefault="0010611C" w:rsidP="00271205">
      <w:pPr>
        <w:numPr>
          <w:ilvl w:val="1"/>
          <w:numId w:val="146"/>
        </w:numPr>
      </w:pPr>
      <w:r>
        <w:t>are</w:t>
      </w:r>
      <w:r w:rsidR="004246D4">
        <w:t xml:space="preserve"> more likely to be detected and </w:t>
      </w:r>
    </w:p>
    <w:p w:rsidR="004246D4" w:rsidRDefault="0010611C" w:rsidP="00271205">
      <w:pPr>
        <w:numPr>
          <w:ilvl w:val="1"/>
          <w:numId w:val="146"/>
        </w:numPr>
      </w:pPr>
      <w:r>
        <w:lastRenderedPageBreak/>
        <w:t xml:space="preserve">can be more easily </w:t>
      </w:r>
      <w:r w:rsidR="004246D4">
        <w:t>corrected</w:t>
      </w:r>
      <w:r w:rsidR="004D55DD">
        <w:t>.</w:t>
      </w:r>
    </w:p>
    <w:p w:rsidR="004246D4" w:rsidRPr="005049B2" w:rsidRDefault="002378FE" w:rsidP="00271205">
      <w:pPr>
        <w:numPr>
          <w:ilvl w:val="0"/>
          <w:numId w:val="146"/>
        </w:numPr>
      </w:pPr>
      <w:r>
        <w:t>The</w:t>
      </w:r>
      <w:r w:rsidR="00130E7C">
        <w:t xml:space="preserve"> criminal and civil aspects of the legal system are</w:t>
      </w:r>
      <w:r w:rsidR="00DD67C4">
        <w:t xml:space="preserve"> ‘</w:t>
      </w:r>
      <w:r w:rsidR="00586E7D">
        <w:t>blame-</w:t>
      </w:r>
      <w:r w:rsidR="00130E7C">
        <w:t>based</w:t>
      </w:r>
      <w:r w:rsidR="00DD67C4">
        <w:t>’</w:t>
      </w:r>
      <w:r w:rsidR="004246D4">
        <w:t xml:space="preserve"> </w:t>
      </w:r>
      <w:r w:rsidR="00642C8D">
        <w:t>and</w:t>
      </w:r>
      <w:r w:rsidR="00586E7D">
        <w:t xml:space="preserve"> it can be challenging</w:t>
      </w:r>
      <w:r w:rsidR="00463D96">
        <w:t xml:space="preserve"> for legal practitioners</w:t>
      </w:r>
      <w:r w:rsidR="004D55DD">
        <w:t xml:space="preserve"> to change </w:t>
      </w:r>
      <w:r w:rsidR="00463D96">
        <w:t xml:space="preserve">their </w:t>
      </w:r>
      <w:r w:rsidR="004D55DD">
        <w:t>focus from</w:t>
      </w:r>
      <w:r w:rsidR="00833605">
        <w:t xml:space="preserve"> the criminal </w:t>
      </w:r>
      <w:r w:rsidR="00110339">
        <w:t xml:space="preserve">or civil </w:t>
      </w:r>
      <w:r w:rsidR="00833605">
        <w:t>responsibility of individuals</w:t>
      </w:r>
      <w:r w:rsidR="005049B2">
        <w:t>.</w:t>
      </w:r>
    </w:p>
    <w:p w:rsidR="00AB3E37" w:rsidRDefault="00AB3E37" w:rsidP="005F4E18">
      <w:pPr>
        <w:rPr>
          <w:szCs w:val="24"/>
        </w:rPr>
      </w:pPr>
    </w:p>
    <w:p w:rsidR="00463D96" w:rsidRDefault="00463D96" w:rsidP="005F4E18">
      <w:pPr>
        <w:rPr>
          <w:szCs w:val="24"/>
        </w:rPr>
      </w:pPr>
    </w:p>
    <w:p w:rsidR="00A9165A" w:rsidRPr="00C81FBF" w:rsidRDefault="00A9165A" w:rsidP="00A9165A">
      <w:pPr>
        <w:pStyle w:val="Heading2"/>
      </w:pPr>
      <w:bookmarkStart w:id="5" w:name="_Toc464039904"/>
      <w:r w:rsidRPr="00C81FBF">
        <w:t xml:space="preserve">Court structure </w:t>
      </w:r>
      <w:r w:rsidR="002C357A">
        <w:t>- overview</w:t>
      </w:r>
      <w:bookmarkEnd w:id="5"/>
    </w:p>
    <w:p w:rsidR="00A9165A" w:rsidRPr="00EA575E" w:rsidRDefault="00255882" w:rsidP="00A9165A">
      <w:pPr>
        <w:rPr>
          <w:b/>
          <w:szCs w:val="24"/>
        </w:rPr>
      </w:pPr>
      <w:r>
        <w:rPr>
          <w:b/>
          <w:szCs w:val="24"/>
        </w:rPr>
        <w:t>Legislation</w:t>
      </w:r>
      <w:r w:rsidR="00A9165A" w:rsidRPr="00EA575E">
        <w:rPr>
          <w:b/>
          <w:szCs w:val="24"/>
        </w:rPr>
        <w:t xml:space="preserve"> </w:t>
      </w:r>
    </w:p>
    <w:p w:rsidR="00A9165A" w:rsidRDefault="00A9165A" w:rsidP="00A9165A">
      <w:pPr>
        <w:rPr>
          <w:szCs w:val="24"/>
        </w:rPr>
      </w:pPr>
      <w:r>
        <w:rPr>
          <w:szCs w:val="24"/>
        </w:rPr>
        <w:t>The main</w:t>
      </w:r>
      <w:r w:rsidRPr="00C81FBF">
        <w:rPr>
          <w:szCs w:val="24"/>
        </w:rPr>
        <w:t xml:space="preserve"> fra</w:t>
      </w:r>
      <w:r>
        <w:rPr>
          <w:szCs w:val="24"/>
        </w:rPr>
        <w:t xml:space="preserve">mework for the </w:t>
      </w:r>
      <w:r w:rsidR="00B514B7">
        <w:rPr>
          <w:szCs w:val="24"/>
        </w:rPr>
        <w:t>coroner’s court</w:t>
      </w:r>
      <w:r w:rsidRPr="00C81FBF">
        <w:rPr>
          <w:szCs w:val="24"/>
        </w:rPr>
        <w:t xml:space="preserve"> is found in the following Tasmanian legislation:</w:t>
      </w:r>
    </w:p>
    <w:p w:rsidR="00A9165A" w:rsidRPr="00C81FBF" w:rsidRDefault="00A9165A" w:rsidP="00A9165A">
      <w:pPr>
        <w:rPr>
          <w:szCs w:val="24"/>
        </w:rPr>
      </w:pPr>
    </w:p>
    <w:p w:rsidR="00A9165A" w:rsidRPr="00C81FBF" w:rsidRDefault="00D457B7" w:rsidP="00271205">
      <w:pPr>
        <w:numPr>
          <w:ilvl w:val="0"/>
          <w:numId w:val="54"/>
        </w:numPr>
        <w:ind w:left="1134" w:hanging="774"/>
        <w:rPr>
          <w:szCs w:val="24"/>
        </w:rPr>
      </w:pPr>
      <w:hyperlink r:id="rId11" w:history="1">
        <w:r w:rsidR="00A9165A" w:rsidRPr="00721CB5">
          <w:rPr>
            <w:rStyle w:val="Hyperlink"/>
            <w:i/>
            <w:szCs w:val="24"/>
          </w:rPr>
          <w:t>Coroners Act 1995</w:t>
        </w:r>
      </w:hyperlink>
      <w:r w:rsidR="00A9165A" w:rsidRPr="00C81FBF">
        <w:rPr>
          <w:szCs w:val="24"/>
        </w:rPr>
        <w:t xml:space="preserve"> (Tas)</w:t>
      </w:r>
      <w:r w:rsidR="00A9165A">
        <w:rPr>
          <w:szCs w:val="24"/>
        </w:rPr>
        <w:t>, hereafter referred to as ‘the Act’. All references to ‘sections’ in this document refer to th</w:t>
      </w:r>
      <w:r w:rsidR="00586E7D">
        <w:rPr>
          <w:szCs w:val="24"/>
        </w:rPr>
        <w:t>e Act unless otherwise stated</w:t>
      </w:r>
      <w:r w:rsidR="009E2677">
        <w:rPr>
          <w:szCs w:val="24"/>
        </w:rPr>
        <w:t>. The Act establishes the Coronial Division of the Magistrates Court</w:t>
      </w:r>
      <w:r w:rsidR="009E2677" w:rsidRPr="009E2677">
        <w:rPr>
          <w:b/>
          <w:bCs/>
        </w:rPr>
        <w:t xml:space="preserve"> </w:t>
      </w:r>
      <w:r w:rsidR="00586E7D">
        <w:rPr>
          <w:bCs/>
        </w:rPr>
        <w:t>and requires</w:t>
      </w:r>
      <w:r w:rsidR="009E2677" w:rsidRPr="009E2677">
        <w:rPr>
          <w:bCs/>
        </w:rPr>
        <w:t xml:space="preserve"> the </w:t>
      </w:r>
      <w:r w:rsidR="00586E7D">
        <w:rPr>
          <w:bCs/>
        </w:rPr>
        <w:t xml:space="preserve">reporting of certain deaths, </w:t>
      </w:r>
      <w:r w:rsidR="009E2677" w:rsidRPr="009E2677">
        <w:rPr>
          <w:bCs/>
        </w:rPr>
        <w:t>set</w:t>
      </w:r>
      <w:r w:rsidR="00586E7D">
        <w:rPr>
          <w:bCs/>
        </w:rPr>
        <w:t>s</w:t>
      </w:r>
      <w:r w:rsidR="009E2677" w:rsidRPr="009E2677">
        <w:rPr>
          <w:bCs/>
        </w:rPr>
        <w:t xml:space="preserve"> out the procedures for investigations and inquests by coroners into deaths, fires and explosions</w:t>
      </w:r>
      <w:r w:rsidR="00987A84">
        <w:rPr>
          <w:bCs/>
        </w:rPr>
        <w:t>,</w:t>
      </w:r>
      <w:r w:rsidR="00586E7D">
        <w:rPr>
          <w:bCs/>
        </w:rPr>
        <w:t xml:space="preserve"> and </w:t>
      </w:r>
      <w:r w:rsidR="009E2677" w:rsidRPr="009E2677">
        <w:rPr>
          <w:bCs/>
        </w:rPr>
        <w:t>provide</w:t>
      </w:r>
      <w:r w:rsidR="00586E7D">
        <w:rPr>
          <w:bCs/>
        </w:rPr>
        <w:t>s</w:t>
      </w:r>
      <w:r w:rsidR="009E2677" w:rsidRPr="009E2677">
        <w:rPr>
          <w:bCs/>
        </w:rPr>
        <w:t xml:space="preserve"> for related matters</w:t>
      </w:r>
      <w:r w:rsidR="00586E7D">
        <w:rPr>
          <w:bCs/>
        </w:rPr>
        <w:t>.</w:t>
      </w:r>
    </w:p>
    <w:p w:rsidR="00A9165A" w:rsidRPr="00C81FBF" w:rsidRDefault="00D457B7" w:rsidP="00271205">
      <w:pPr>
        <w:numPr>
          <w:ilvl w:val="0"/>
          <w:numId w:val="54"/>
        </w:numPr>
        <w:ind w:left="1134" w:hanging="774"/>
        <w:rPr>
          <w:szCs w:val="24"/>
        </w:rPr>
      </w:pPr>
      <w:hyperlink r:id="rId12" w:history="1">
        <w:r w:rsidR="00A9165A" w:rsidRPr="00721CB5">
          <w:rPr>
            <w:rStyle w:val="Hyperlink"/>
            <w:i/>
            <w:szCs w:val="24"/>
          </w:rPr>
          <w:t>Coroners Rules 2006</w:t>
        </w:r>
      </w:hyperlink>
      <w:r w:rsidR="00A9165A" w:rsidRPr="00C81FBF">
        <w:rPr>
          <w:szCs w:val="24"/>
        </w:rPr>
        <w:t xml:space="preserve"> (Tas)</w:t>
      </w:r>
      <w:r w:rsidR="00A9165A">
        <w:rPr>
          <w:szCs w:val="24"/>
        </w:rPr>
        <w:t>, hereafter referred to as ‘the Rules’. All references to ‘rules’ in this document refer to the R</w:t>
      </w:r>
      <w:r w:rsidR="00586E7D">
        <w:rPr>
          <w:szCs w:val="24"/>
        </w:rPr>
        <w:t>ules unless otherwise stated</w:t>
      </w:r>
      <w:r w:rsidR="0029798A">
        <w:rPr>
          <w:szCs w:val="24"/>
        </w:rPr>
        <w:t>. The R</w:t>
      </w:r>
      <w:r w:rsidR="009E2677">
        <w:rPr>
          <w:szCs w:val="24"/>
        </w:rPr>
        <w:t>ules provide administrative information</w:t>
      </w:r>
      <w:r w:rsidR="004338F4">
        <w:rPr>
          <w:szCs w:val="24"/>
        </w:rPr>
        <w:t>,</w:t>
      </w:r>
      <w:r w:rsidR="009E2677">
        <w:rPr>
          <w:szCs w:val="24"/>
        </w:rPr>
        <w:t xml:space="preserve"> including the form of various applications and directions, and procedures for investigation and inquests</w:t>
      </w:r>
      <w:r w:rsidR="00586E7D">
        <w:rPr>
          <w:szCs w:val="24"/>
        </w:rPr>
        <w:t>.</w:t>
      </w:r>
    </w:p>
    <w:p w:rsidR="00A9165A" w:rsidRPr="00C81FBF" w:rsidRDefault="00D457B7" w:rsidP="00271205">
      <w:pPr>
        <w:numPr>
          <w:ilvl w:val="0"/>
          <w:numId w:val="54"/>
        </w:numPr>
        <w:ind w:left="1134" w:hanging="774"/>
        <w:rPr>
          <w:rFonts w:eastAsia="Times New Roman"/>
          <w:b/>
          <w:bCs/>
          <w:szCs w:val="24"/>
          <w:lang w:eastAsia="en-AU"/>
        </w:rPr>
      </w:pPr>
      <w:hyperlink r:id="rId13" w:history="1">
        <w:r w:rsidR="00A9165A" w:rsidRPr="00721CB5">
          <w:rPr>
            <w:rStyle w:val="Hyperlink"/>
            <w:i/>
            <w:szCs w:val="24"/>
          </w:rPr>
          <w:t>Coroners (fees, expenses and allowances) Regulations 2016</w:t>
        </w:r>
      </w:hyperlink>
      <w:r w:rsidR="00A9165A" w:rsidRPr="00C81FBF">
        <w:rPr>
          <w:szCs w:val="24"/>
        </w:rPr>
        <w:t xml:space="preserve"> (Tas)</w:t>
      </w:r>
      <w:r w:rsidR="00A9165A">
        <w:rPr>
          <w:szCs w:val="24"/>
        </w:rPr>
        <w:t>.</w:t>
      </w:r>
      <w:r w:rsidR="009E2677">
        <w:rPr>
          <w:szCs w:val="24"/>
        </w:rPr>
        <w:t xml:space="preserve"> The Regulations contain the relevant fees </w:t>
      </w:r>
      <w:r w:rsidR="00987A84">
        <w:rPr>
          <w:szCs w:val="24"/>
        </w:rPr>
        <w:t>schedules that</w:t>
      </w:r>
      <w:r w:rsidR="009E2677">
        <w:rPr>
          <w:szCs w:val="24"/>
        </w:rPr>
        <w:t xml:space="preserve"> apply to the Coronial Division. </w:t>
      </w:r>
    </w:p>
    <w:p w:rsidR="00A9165A" w:rsidRDefault="00A9165A" w:rsidP="00A9165A">
      <w:pPr>
        <w:rPr>
          <w:szCs w:val="24"/>
        </w:rPr>
      </w:pPr>
    </w:p>
    <w:p w:rsidR="00A9165A" w:rsidRPr="00C81FBF" w:rsidRDefault="001F3831" w:rsidP="00BE12BB">
      <w:pPr>
        <w:ind w:left="709"/>
        <w:rPr>
          <w:szCs w:val="24"/>
        </w:rPr>
      </w:pPr>
      <w:r>
        <w:rPr>
          <w:noProof/>
          <w:lang w:eastAsia="en-AU"/>
        </w:rPr>
        <w:drawing>
          <wp:anchor distT="0" distB="0" distL="114300" distR="114300" simplePos="0" relativeHeight="251618304" behindDoc="0" locked="0" layoutInCell="1" allowOverlap="1">
            <wp:simplePos x="0" y="0"/>
            <wp:positionH relativeFrom="column">
              <wp:posOffset>32385</wp:posOffset>
            </wp:positionH>
            <wp:positionV relativeFrom="paragraph">
              <wp:posOffset>20955</wp:posOffset>
            </wp:positionV>
            <wp:extent cx="341630" cy="341630"/>
            <wp:effectExtent l="0" t="0" r="0" b="0"/>
            <wp:wrapNone/>
            <wp:docPr id="88" name="Picture 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5A">
        <w:rPr>
          <w:szCs w:val="24"/>
        </w:rPr>
        <w:t xml:space="preserve">For more information on other </w:t>
      </w:r>
      <w:r w:rsidR="002B55A2">
        <w:rPr>
          <w:szCs w:val="24"/>
        </w:rPr>
        <w:t>legislation that</w:t>
      </w:r>
      <w:r w:rsidR="00586E7D">
        <w:rPr>
          <w:szCs w:val="24"/>
        </w:rPr>
        <w:t xml:space="preserve"> affects</w:t>
      </w:r>
      <w:r w:rsidR="00A9165A">
        <w:rPr>
          <w:szCs w:val="24"/>
        </w:rPr>
        <w:t xml:space="preserve"> the </w:t>
      </w:r>
      <w:r w:rsidR="00B514B7">
        <w:rPr>
          <w:szCs w:val="24"/>
        </w:rPr>
        <w:t>coroner’s court</w:t>
      </w:r>
      <w:r w:rsidR="004338F4">
        <w:rPr>
          <w:szCs w:val="24"/>
        </w:rPr>
        <w:t>,</w:t>
      </w:r>
      <w:r w:rsidR="00722F3A">
        <w:rPr>
          <w:szCs w:val="24"/>
        </w:rPr>
        <w:t xml:space="preserve"> refer to </w:t>
      </w:r>
      <w:r w:rsidR="00A9165A" w:rsidRPr="00C81FBF">
        <w:rPr>
          <w:szCs w:val="24"/>
        </w:rPr>
        <w:t>‘</w:t>
      </w:r>
      <w:r w:rsidR="00A9165A">
        <w:rPr>
          <w:szCs w:val="24"/>
        </w:rPr>
        <w:t xml:space="preserve">Other: </w:t>
      </w:r>
      <w:r w:rsidR="00A9165A" w:rsidRPr="00C81FBF">
        <w:rPr>
          <w:szCs w:val="24"/>
        </w:rPr>
        <w:t>Legislation’</w:t>
      </w:r>
      <w:r w:rsidR="00A9165A">
        <w:rPr>
          <w:szCs w:val="24"/>
        </w:rPr>
        <w:t>.</w:t>
      </w:r>
    </w:p>
    <w:p w:rsidR="00A9165A" w:rsidRDefault="00A9165A" w:rsidP="00A9165A">
      <w:pPr>
        <w:rPr>
          <w:szCs w:val="24"/>
        </w:rPr>
      </w:pPr>
    </w:p>
    <w:p w:rsidR="0020784B" w:rsidRDefault="0020784B" w:rsidP="00A9165A">
      <w:pPr>
        <w:rPr>
          <w:szCs w:val="24"/>
        </w:rPr>
      </w:pPr>
    </w:p>
    <w:p w:rsidR="00A9165A" w:rsidRPr="00EA575E" w:rsidRDefault="00A9165A" w:rsidP="00A9165A">
      <w:pPr>
        <w:rPr>
          <w:b/>
          <w:szCs w:val="24"/>
        </w:rPr>
      </w:pPr>
      <w:r w:rsidRPr="00EA575E">
        <w:rPr>
          <w:b/>
          <w:szCs w:val="24"/>
        </w:rPr>
        <w:t>Coroners</w:t>
      </w:r>
    </w:p>
    <w:p w:rsidR="00BE12BB" w:rsidRDefault="00A9165A" w:rsidP="00A9165A">
      <w:pPr>
        <w:rPr>
          <w:szCs w:val="24"/>
        </w:rPr>
      </w:pPr>
      <w:r>
        <w:rPr>
          <w:szCs w:val="24"/>
        </w:rPr>
        <w:t xml:space="preserve">Coroners </w:t>
      </w:r>
      <w:r w:rsidR="00DD5DCD">
        <w:rPr>
          <w:szCs w:val="24"/>
        </w:rPr>
        <w:t xml:space="preserve">investigate </w:t>
      </w:r>
      <w:r>
        <w:rPr>
          <w:szCs w:val="24"/>
        </w:rPr>
        <w:t xml:space="preserve">sudden deaths, and fires and explosions. </w:t>
      </w:r>
      <w:r w:rsidR="00DD5DCD">
        <w:rPr>
          <w:szCs w:val="24"/>
        </w:rPr>
        <w:t xml:space="preserve">Most coroners are magistrates and they perform functions similar to the head of a tribunal. </w:t>
      </w:r>
      <w:r>
        <w:rPr>
          <w:szCs w:val="24"/>
        </w:rPr>
        <w:t xml:space="preserve">They investigate in order to gather as much information as they can and then they make </w:t>
      </w:r>
      <w:r w:rsidR="00417389">
        <w:rPr>
          <w:szCs w:val="24"/>
        </w:rPr>
        <w:t>“findings”</w:t>
      </w:r>
      <w:r w:rsidR="00FA7304">
        <w:rPr>
          <w:szCs w:val="24"/>
        </w:rPr>
        <w:t xml:space="preserve">, </w:t>
      </w:r>
      <w:r w:rsidR="00B773EC">
        <w:rPr>
          <w:szCs w:val="24"/>
        </w:rPr>
        <w:t>which are contained in a written document</w:t>
      </w:r>
      <w:r w:rsidR="00110339">
        <w:rPr>
          <w:szCs w:val="24"/>
        </w:rPr>
        <w:t>. Coronial investigations are</w:t>
      </w:r>
      <w:r>
        <w:rPr>
          <w:szCs w:val="24"/>
        </w:rPr>
        <w:t xml:space="preserve"> all about </w:t>
      </w:r>
      <w:r w:rsidR="00586E7D">
        <w:rPr>
          <w:szCs w:val="24"/>
        </w:rPr>
        <w:t>fact-finding;</w:t>
      </w:r>
      <w:r>
        <w:rPr>
          <w:szCs w:val="24"/>
        </w:rPr>
        <w:t xml:space="preserve"> the coroner cannot punish people. If the</w:t>
      </w:r>
      <w:r w:rsidR="00DD67C4">
        <w:rPr>
          <w:szCs w:val="24"/>
        </w:rPr>
        <w:t xml:space="preserve"> coroner</w:t>
      </w:r>
      <w:r w:rsidR="00586E7D">
        <w:rPr>
          <w:szCs w:val="24"/>
        </w:rPr>
        <w:t xml:space="preserve"> hold</w:t>
      </w:r>
      <w:r w:rsidR="00DD67C4">
        <w:rPr>
          <w:szCs w:val="24"/>
        </w:rPr>
        <w:t>s</w:t>
      </w:r>
      <w:r w:rsidR="00586E7D">
        <w:rPr>
          <w:szCs w:val="24"/>
        </w:rPr>
        <w:t xml:space="preserve"> an inquest (</w:t>
      </w:r>
      <w:r>
        <w:rPr>
          <w:szCs w:val="24"/>
        </w:rPr>
        <w:t>a public court hearin</w:t>
      </w:r>
      <w:r w:rsidR="005B1201">
        <w:rPr>
          <w:szCs w:val="24"/>
        </w:rPr>
        <w:t>g), relevant witnesses will be required (usually by summons) to attend and give evidence</w:t>
      </w:r>
      <w:r>
        <w:rPr>
          <w:szCs w:val="24"/>
        </w:rPr>
        <w:t xml:space="preserve">. </w:t>
      </w:r>
    </w:p>
    <w:p w:rsidR="00BE12BB" w:rsidRDefault="00BE12BB" w:rsidP="00A9165A">
      <w:pPr>
        <w:rPr>
          <w:szCs w:val="24"/>
        </w:rPr>
      </w:pPr>
    </w:p>
    <w:p w:rsidR="00A9165A" w:rsidRDefault="00BE12BB" w:rsidP="00A9165A">
      <w:pPr>
        <w:rPr>
          <w:szCs w:val="24"/>
        </w:rPr>
      </w:pPr>
      <w:r>
        <w:rPr>
          <w:szCs w:val="24"/>
        </w:rPr>
        <w:t>An</w:t>
      </w:r>
      <w:r w:rsidR="00A9165A">
        <w:rPr>
          <w:szCs w:val="24"/>
        </w:rPr>
        <w:t xml:space="preserve"> important role of the coroner is to make recommendations. When someone dies unex</w:t>
      </w:r>
      <w:r w:rsidR="00586E7D">
        <w:rPr>
          <w:szCs w:val="24"/>
        </w:rPr>
        <w:t>pectedly, the coroner can investigate</w:t>
      </w:r>
      <w:r w:rsidR="00A9165A">
        <w:rPr>
          <w:szCs w:val="24"/>
        </w:rPr>
        <w:t xml:space="preserve"> how they died and recommend cha</w:t>
      </w:r>
      <w:r w:rsidR="00586E7D">
        <w:rPr>
          <w:szCs w:val="24"/>
        </w:rPr>
        <w:t>nges to save other lives</w:t>
      </w:r>
      <w:r w:rsidR="00A9165A">
        <w:rPr>
          <w:szCs w:val="24"/>
        </w:rPr>
        <w:t xml:space="preserve">. In this </w:t>
      </w:r>
      <w:r w:rsidR="00417389">
        <w:rPr>
          <w:szCs w:val="24"/>
        </w:rPr>
        <w:t>way,</w:t>
      </w:r>
      <w:r w:rsidR="00A80859">
        <w:rPr>
          <w:szCs w:val="24"/>
        </w:rPr>
        <w:t xml:space="preserve"> coroners </w:t>
      </w:r>
      <w:r w:rsidR="00586E7D">
        <w:rPr>
          <w:szCs w:val="24"/>
        </w:rPr>
        <w:t xml:space="preserve">administer justice and protect </w:t>
      </w:r>
      <w:r w:rsidR="00A9165A">
        <w:rPr>
          <w:szCs w:val="24"/>
        </w:rPr>
        <w:t xml:space="preserve">the health and safety of the public. </w:t>
      </w:r>
    </w:p>
    <w:p w:rsidR="00A9165A" w:rsidRDefault="00A9165A" w:rsidP="00A9165A">
      <w:pPr>
        <w:rPr>
          <w:szCs w:val="24"/>
        </w:rPr>
      </w:pPr>
    </w:p>
    <w:p w:rsidR="00A9165A" w:rsidRPr="00EA575E" w:rsidRDefault="00B773EC" w:rsidP="00A9165A">
      <w:pPr>
        <w:rPr>
          <w:b/>
          <w:szCs w:val="24"/>
        </w:rPr>
      </w:pPr>
      <w:r>
        <w:rPr>
          <w:b/>
          <w:szCs w:val="24"/>
        </w:rPr>
        <w:t>C</w:t>
      </w:r>
      <w:r w:rsidR="008259B7">
        <w:rPr>
          <w:b/>
          <w:szCs w:val="24"/>
        </w:rPr>
        <w:t>oroners’ office</w:t>
      </w:r>
    </w:p>
    <w:p w:rsidR="00BE12BB" w:rsidRDefault="00A9165A" w:rsidP="00A9165A">
      <w:pPr>
        <w:rPr>
          <w:szCs w:val="24"/>
        </w:rPr>
      </w:pPr>
      <w:r>
        <w:rPr>
          <w:szCs w:val="24"/>
        </w:rPr>
        <w:t xml:space="preserve">The business of the </w:t>
      </w:r>
      <w:r w:rsidR="00B514B7">
        <w:rPr>
          <w:szCs w:val="24"/>
        </w:rPr>
        <w:t>coroner’s court</w:t>
      </w:r>
      <w:r w:rsidR="00B773EC">
        <w:rPr>
          <w:szCs w:val="24"/>
        </w:rPr>
        <w:t xml:space="preserve"> is conducted from the</w:t>
      </w:r>
      <w:r>
        <w:rPr>
          <w:szCs w:val="24"/>
        </w:rPr>
        <w:t xml:space="preserve"> </w:t>
      </w:r>
      <w:r w:rsidR="008259B7">
        <w:rPr>
          <w:szCs w:val="24"/>
        </w:rPr>
        <w:t>coroners’ office</w:t>
      </w:r>
      <w:r>
        <w:rPr>
          <w:szCs w:val="24"/>
        </w:rPr>
        <w:t xml:space="preserve"> wh</w:t>
      </w:r>
      <w:r w:rsidR="001C5232">
        <w:rPr>
          <w:szCs w:val="24"/>
        </w:rPr>
        <w:t xml:space="preserve">ere all the staff work, </w:t>
      </w:r>
      <w:r w:rsidR="000E6B7A">
        <w:rPr>
          <w:szCs w:val="24"/>
        </w:rPr>
        <w:t>gathering information and managing files</w:t>
      </w:r>
      <w:r>
        <w:rPr>
          <w:szCs w:val="24"/>
        </w:rPr>
        <w:t xml:space="preserve">. </w:t>
      </w:r>
      <w:r w:rsidR="005B1201">
        <w:rPr>
          <w:szCs w:val="24"/>
        </w:rPr>
        <w:t xml:space="preserve">There are coroners’ offices in Hobart and Launceston, situated within the Magistrates Court buildings. </w:t>
      </w:r>
      <w:r>
        <w:rPr>
          <w:szCs w:val="24"/>
        </w:rPr>
        <w:t xml:space="preserve">If you have any questions about the </w:t>
      </w:r>
      <w:r w:rsidR="00A81F01">
        <w:rPr>
          <w:szCs w:val="24"/>
        </w:rPr>
        <w:t xml:space="preserve">coronial </w:t>
      </w:r>
      <w:r>
        <w:rPr>
          <w:szCs w:val="24"/>
        </w:rPr>
        <w:t xml:space="preserve">process, or about a particular matter, you can </w:t>
      </w:r>
      <w:hyperlink r:id="rId15" w:history="1">
        <w:r w:rsidR="00B773EC">
          <w:rPr>
            <w:rStyle w:val="Hyperlink"/>
            <w:szCs w:val="24"/>
          </w:rPr>
          <w:t>contact the relevant office</w:t>
        </w:r>
      </w:hyperlink>
      <w:r w:rsidR="00EE56CF">
        <w:rPr>
          <w:szCs w:val="24"/>
        </w:rPr>
        <w:t xml:space="preserve"> between 9am and 5pm on </w:t>
      </w:r>
      <w:r w:rsidR="00586E7D">
        <w:rPr>
          <w:szCs w:val="24"/>
        </w:rPr>
        <w:t>weekdays. The office</w:t>
      </w:r>
      <w:r w:rsidR="005B1201">
        <w:rPr>
          <w:szCs w:val="24"/>
        </w:rPr>
        <w:t>s are</w:t>
      </w:r>
      <w:r w:rsidR="00586E7D">
        <w:rPr>
          <w:szCs w:val="24"/>
        </w:rPr>
        <w:t xml:space="preserve"> closed on public holidays.</w:t>
      </w:r>
    </w:p>
    <w:p w:rsidR="00BE12BB" w:rsidRDefault="00BE12BB" w:rsidP="00A9165A">
      <w:pPr>
        <w:rPr>
          <w:szCs w:val="24"/>
        </w:rPr>
      </w:pPr>
    </w:p>
    <w:p w:rsidR="00A9165A" w:rsidRDefault="00586E7D" w:rsidP="00A9165A">
      <w:pPr>
        <w:rPr>
          <w:szCs w:val="24"/>
        </w:rPr>
      </w:pPr>
      <w:r>
        <w:rPr>
          <w:szCs w:val="24"/>
        </w:rPr>
        <w:t>You are able to</w:t>
      </w:r>
      <w:r w:rsidR="00A9165A">
        <w:rPr>
          <w:szCs w:val="24"/>
        </w:rPr>
        <w:t xml:space="preserve"> phone, email</w:t>
      </w:r>
      <w:r w:rsidR="009A433E">
        <w:rPr>
          <w:szCs w:val="24"/>
        </w:rPr>
        <w:t>, write</w:t>
      </w:r>
      <w:r w:rsidR="00A9165A">
        <w:rPr>
          <w:szCs w:val="24"/>
        </w:rPr>
        <w:t xml:space="preserve"> or come in to the office, whichever you prefer. The </w:t>
      </w:r>
      <w:r w:rsidR="00B514B7">
        <w:rPr>
          <w:szCs w:val="24"/>
        </w:rPr>
        <w:t>coroner’s court</w:t>
      </w:r>
      <w:r w:rsidR="00F002E1">
        <w:rPr>
          <w:szCs w:val="24"/>
        </w:rPr>
        <w:t xml:space="preserve"> also has a </w:t>
      </w:r>
      <w:hyperlink r:id="rId16" w:history="1">
        <w:r w:rsidR="00F002E1" w:rsidRPr="00DD67C4">
          <w:rPr>
            <w:rStyle w:val="Hyperlink"/>
            <w:szCs w:val="24"/>
          </w:rPr>
          <w:t>web site</w:t>
        </w:r>
      </w:hyperlink>
      <w:r w:rsidR="00F002E1">
        <w:rPr>
          <w:szCs w:val="24"/>
        </w:rPr>
        <w:t xml:space="preserve"> with</w:t>
      </w:r>
      <w:r w:rsidR="00A9165A">
        <w:rPr>
          <w:szCs w:val="24"/>
        </w:rPr>
        <w:t xml:space="preserve"> </w:t>
      </w:r>
      <w:r w:rsidR="001C5232">
        <w:rPr>
          <w:szCs w:val="24"/>
        </w:rPr>
        <w:t xml:space="preserve">relevant </w:t>
      </w:r>
      <w:r w:rsidR="00A9165A">
        <w:rPr>
          <w:szCs w:val="24"/>
        </w:rPr>
        <w:t xml:space="preserve">information and this Handbook covers many areas of coronial practice.  </w:t>
      </w:r>
    </w:p>
    <w:p w:rsidR="00BE12BB" w:rsidRDefault="00BE12BB" w:rsidP="00A9165A">
      <w:pPr>
        <w:rPr>
          <w:szCs w:val="24"/>
        </w:rPr>
      </w:pPr>
    </w:p>
    <w:p w:rsidR="00BE12BB" w:rsidRDefault="001F3831" w:rsidP="00BE12BB">
      <w:pPr>
        <w:ind w:left="709"/>
        <w:rPr>
          <w:szCs w:val="24"/>
        </w:rPr>
      </w:pPr>
      <w:r>
        <w:rPr>
          <w:noProof/>
          <w:szCs w:val="24"/>
          <w:lang w:eastAsia="en-AU"/>
        </w:rPr>
        <w:lastRenderedPageBreak/>
        <w:drawing>
          <wp:anchor distT="0" distB="0" distL="114300" distR="114300" simplePos="0" relativeHeight="251661312" behindDoc="0" locked="0" layoutInCell="1" allowOverlap="1">
            <wp:simplePos x="0" y="0"/>
            <wp:positionH relativeFrom="column">
              <wp:posOffset>48895</wp:posOffset>
            </wp:positionH>
            <wp:positionV relativeFrom="paragraph">
              <wp:posOffset>-76200</wp:posOffset>
            </wp:positionV>
            <wp:extent cx="341630" cy="341630"/>
            <wp:effectExtent l="0" t="0" r="0" b="0"/>
            <wp:wrapNone/>
            <wp:docPr id="154" name="Picture 15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 xml:space="preserve">You can find the contact details here: ‘Other: How to contact the </w:t>
      </w:r>
      <w:r w:rsidR="00B514B7">
        <w:rPr>
          <w:szCs w:val="24"/>
        </w:rPr>
        <w:t>coroner’s court</w:t>
      </w:r>
      <w:r w:rsidR="00BE12BB">
        <w:rPr>
          <w:szCs w:val="24"/>
        </w:rPr>
        <w:t>’.</w:t>
      </w:r>
    </w:p>
    <w:p w:rsidR="00A9165A" w:rsidRPr="00C81FBF" w:rsidRDefault="00A9165A" w:rsidP="00A9165A">
      <w:pPr>
        <w:rPr>
          <w:szCs w:val="24"/>
        </w:rPr>
      </w:pPr>
    </w:p>
    <w:p w:rsidR="00947A2C" w:rsidRDefault="00947A2C" w:rsidP="00A9165A">
      <w:pPr>
        <w:rPr>
          <w:b/>
          <w:szCs w:val="24"/>
        </w:rPr>
      </w:pPr>
    </w:p>
    <w:p w:rsidR="00A9165A" w:rsidRPr="00EA575E" w:rsidRDefault="00A9165A" w:rsidP="00A9165A">
      <w:pPr>
        <w:rPr>
          <w:b/>
          <w:szCs w:val="24"/>
        </w:rPr>
      </w:pPr>
      <w:r w:rsidRPr="00EA575E">
        <w:rPr>
          <w:b/>
          <w:szCs w:val="24"/>
        </w:rPr>
        <w:t xml:space="preserve">Magistrates Court </w:t>
      </w:r>
    </w:p>
    <w:p w:rsidR="00BE12BB" w:rsidRDefault="00A9165A" w:rsidP="00A9165A">
      <w:pPr>
        <w:rPr>
          <w:szCs w:val="24"/>
        </w:rPr>
      </w:pPr>
      <w:r>
        <w:rPr>
          <w:szCs w:val="24"/>
        </w:rPr>
        <w:t xml:space="preserve">The </w:t>
      </w:r>
      <w:r w:rsidR="00B514B7">
        <w:rPr>
          <w:szCs w:val="24"/>
        </w:rPr>
        <w:t>coroner’s court</w:t>
      </w:r>
      <w:r>
        <w:rPr>
          <w:szCs w:val="24"/>
        </w:rPr>
        <w:t xml:space="preserve"> is a division o</w:t>
      </w:r>
      <w:r w:rsidR="005B1201">
        <w:rPr>
          <w:szCs w:val="24"/>
        </w:rPr>
        <w:t>f the Magistrates Court of Tasmania. Coroners hold inquests</w:t>
      </w:r>
      <w:r>
        <w:rPr>
          <w:szCs w:val="24"/>
        </w:rPr>
        <w:t xml:space="preserve"> in the Magistrat</w:t>
      </w:r>
      <w:r w:rsidR="005B1201">
        <w:rPr>
          <w:szCs w:val="24"/>
        </w:rPr>
        <w:t>es Court</w:t>
      </w:r>
      <w:r w:rsidR="002B0503">
        <w:rPr>
          <w:szCs w:val="24"/>
        </w:rPr>
        <w:t xml:space="preserve"> in Hobart, </w:t>
      </w:r>
      <w:r>
        <w:rPr>
          <w:szCs w:val="24"/>
        </w:rPr>
        <w:t>L</w:t>
      </w:r>
      <w:r w:rsidR="002A46BB">
        <w:rPr>
          <w:szCs w:val="24"/>
        </w:rPr>
        <w:t>aunceston</w:t>
      </w:r>
      <w:r w:rsidR="002B0503">
        <w:rPr>
          <w:szCs w:val="24"/>
        </w:rPr>
        <w:t>, Burnie and Devonport</w:t>
      </w:r>
      <w:r w:rsidR="002A46BB">
        <w:rPr>
          <w:szCs w:val="24"/>
        </w:rPr>
        <w:t xml:space="preserve">. </w:t>
      </w:r>
      <w:r w:rsidR="00A53079">
        <w:rPr>
          <w:szCs w:val="24"/>
        </w:rPr>
        <w:t>Generally,</w:t>
      </w:r>
      <w:r w:rsidR="002A46BB">
        <w:rPr>
          <w:szCs w:val="24"/>
        </w:rPr>
        <w:t xml:space="preserve"> larger </w:t>
      </w:r>
      <w:r w:rsidR="00A53079">
        <w:rPr>
          <w:szCs w:val="24"/>
        </w:rPr>
        <w:t>courtrooms</w:t>
      </w:r>
      <w:r>
        <w:rPr>
          <w:szCs w:val="24"/>
        </w:rPr>
        <w:t xml:space="preserve"> are preferred </w:t>
      </w:r>
      <w:r w:rsidR="00D368F5">
        <w:rPr>
          <w:szCs w:val="24"/>
        </w:rPr>
        <w:t xml:space="preserve">for coronial inquests </w:t>
      </w:r>
      <w:r w:rsidR="00C51C3B">
        <w:rPr>
          <w:szCs w:val="24"/>
        </w:rPr>
        <w:t>to allow for the additional legal practitioners</w:t>
      </w:r>
      <w:r>
        <w:rPr>
          <w:szCs w:val="24"/>
        </w:rPr>
        <w:t xml:space="preserve"> and members</w:t>
      </w:r>
      <w:r w:rsidR="006F1E71">
        <w:rPr>
          <w:szCs w:val="24"/>
        </w:rPr>
        <w:t xml:space="preserve"> of the public who</w:t>
      </w:r>
      <w:r w:rsidR="00D368F5">
        <w:rPr>
          <w:szCs w:val="24"/>
        </w:rPr>
        <w:t xml:space="preserve"> attend</w:t>
      </w:r>
      <w:r>
        <w:rPr>
          <w:szCs w:val="24"/>
        </w:rPr>
        <w:t xml:space="preserve">. </w:t>
      </w:r>
    </w:p>
    <w:p w:rsidR="00BE12BB" w:rsidRDefault="00BE12BB" w:rsidP="00A9165A">
      <w:pPr>
        <w:rPr>
          <w:szCs w:val="24"/>
        </w:rPr>
      </w:pPr>
    </w:p>
    <w:p w:rsidR="0020784B" w:rsidRDefault="00A9165A" w:rsidP="00A9165A">
      <w:pPr>
        <w:rPr>
          <w:szCs w:val="24"/>
        </w:rPr>
      </w:pPr>
      <w:r>
        <w:rPr>
          <w:szCs w:val="24"/>
        </w:rPr>
        <w:t xml:space="preserve">The Magistrates Court is fully wheelchair accessible and </w:t>
      </w:r>
      <w:r w:rsidR="00141F77">
        <w:rPr>
          <w:szCs w:val="24"/>
        </w:rPr>
        <w:t>is committed to providing equal access to justice for all people</w:t>
      </w:r>
      <w:r w:rsidR="008003EE">
        <w:rPr>
          <w:szCs w:val="24"/>
        </w:rPr>
        <w:t xml:space="preserve">. </w:t>
      </w:r>
    </w:p>
    <w:p w:rsidR="0020784B" w:rsidRDefault="0020784B" w:rsidP="00A9165A">
      <w:pPr>
        <w:rPr>
          <w:szCs w:val="24"/>
        </w:rPr>
      </w:pPr>
    </w:p>
    <w:p w:rsidR="00A9165A" w:rsidRDefault="001F3831" w:rsidP="0020784B">
      <w:pPr>
        <w:ind w:left="709"/>
        <w:rPr>
          <w:szCs w:val="24"/>
        </w:rPr>
      </w:pPr>
      <w:r>
        <w:rPr>
          <w:noProof/>
          <w:szCs w:val="24"/>
          <w:lang w:eastAsia="en-AU"/>
        </w:rPr>
        <w:drawing>
          <wp:anchor distT="0" distB="0" distL="114300" distR="114300" simplePos="0" relativeHeight="251619328" behindDoc="0" locked="0" layoutInCell="1" allowOverlap="1">
            <wp:simplePos x="0" y="0"/>
            <wp:positionH relativeFrom="column">
              <wp:posOffset>48895</wp:posOffset>
            </wp:positionH>
            <wp:positionV relativeFrom="paragraph">
              <wp:posOffset>219075</wp:posOffset>
            </wp:positionV>
            <wp:extent cx="341630" cy="341630"/>
            <wp:effectExtent l="0" t="0" r="0" b="0"/>
            <wp:wrapNone/>
            <wp:docPr id="89" name="Picture 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3EE">
        <w:rPr>
          <w:szCs w:val="24"/>
        </w:rPr>
        <w:t>For more information about</w:t>
      </w:r>
      <w:r w:rsidR="00A9165A">
        <w:rPr>
          <w:szCs w:val="24"/>
        </w:rPr>
        <w:t xml:space="preserve"> the layout of </w:t>
      </w:r>
      <w:r w:rsidR="00337640">
        <w:rPr>
          <w:szCs w:val="24"/>
        </w:rPr>
        <w:t>courtroom</w:t>
      </w:r>
      <w:r w:rsidR="00A9165A">
        <w:rPr>
          <w:szCs w:val="24"/>
        </w:rPr>
        <w:t>s,</w:t>
      </w:r>
      <w:r w:rsidR="00722F3A">
        <w:rPr>
          <w:szCs w:val="24"/>
        </w:rPr>
        <w:t xml:space="preserve"> refer to </w:t>
      </w:r>
      <w:r w:rsidR="00A9165A">
        <w:rPr>
          <w:szCs w:val="24"/>
        </w:rPr>
        <w:t>‘Key Elements in the Process: Court Proceedings – general information’.</w:t>
      </w:r>
    </w:p>
    <w:p w:rsidR="00141F77" w:rsidRDefault="00141F77" w:rsidP="0020784B">
      <w:pPr>
        <w:ind w:left="709"/>
        <w:rPr>
          <w:szCs w:val="24"/>
        </w:rPr>
      </w:pPr>
      <w:r>
        <w:rPr>
          <w:szCs w:val="24"/>
        </w:rPr>
        <w:t xml:space="preserve">For more information on extra </w:t>
      </w:r>
      <w:r w:rsidR="00A53079">
        <w:rPr>
          <w:szCs w:val="24"/>
        </w:rPr>
        <w:t>assistance that</w:t>
      </w:r>
      <w:r>
        <w:rPr>
          <w:szCs w:val="24"/>
        </w:rPr>
        <w:t xml:space="preserve"> the court can provide for those with diverse needs,</w:t>
      </w:r>
      <w:r w:rsidR="00722F3A">
        <w:rPr>
          <w:szCs w:val="24"/>
        </w:rPr>
        <w:t xml:space="preserve"> refer to </w:t>
      </w:r>
      <w:r>
        <w:rPr>
          <w:szCs w:val="24"/>
        </w:rPr>
        <w:t>‘</w:t>
      </w:r>
      <w:r w:rsidR="000935FB">
        <w:rPr>
          <w:szCs w:val="24"/>
        </w:rPr>
        <w:t xml:space="preserve">A Guide </w:t>
      </w:r>
      <w:r w:rsidR="00981E10">
        <w:rPr>
          <w:szCs w:val="24"/>
        </w:rPr>
        <w:t>for Families and Friends</w:t>
      </w:r>
      <w:r>
        <w:rPr>
          <w:szCs w:val="24"/>
        </w:rPr>
        <w:t>: Who can help? – If you need extra assistance’.</w:t>
      </w:r>
    </w:p>
    <w:p w:rsidR="00A9165A" w:rsidRDefault="00A9165A" w:rsidP="00A9165A">
      <w:pPr>
        <w:rPr>
          <w:szCs w:val="24"/>
        </w:rPr>
      </w:pPr>
    </w:p>
    <w:p w:rsidR="00A9165A" w:rsidRPr="00EA575E" w:rsidRDefault="00A9165A" w:rsidP="00A9165A">
      <w:pPr>
        <w:rPr>
          <w:b/>
          <w:szCs w:val="24"/>
        </w:rPr>
      </w:pPr>
      <w:r w:rsidRPr="00EA575E">
        <w:rPr>
          <w:b/>
          <w:szCs w:val="24"/>
        </w:rPr>
        <w:t>Police</w:t>
      </w:r>
    </w:p>
    <w:p w:rsidR="00A9165A" w:rsidRDefault="00A9165A" w:rsidP="00A9165A">
      <w:pPr>
        <w:rPr>
          <w:szCs w:val="24"/>
        </w:rPr>
      </w:pPr>
      <w:r>
        <w:rPr>
          <w:szCs w:val="24"/>
        </w:rPr>
        <w:t xml:space="preserve">All police officers are designated </w:t>
      </w:r>
      <w:r w:rsidR="00DD5DCD">
        <w:rPr>
          <w:szCs w:val="24"/>
        </w:rPr>
        <w:t>‘</w:t>
      </w:r>
      <w:r w:rsidR="008259B7">
        <w:rPr>
          <w:szCs w:val="24"/>
        </w:rPr>
        <w:t>coroners’ office</w:t>
      </w:r>
      <w:r w:rsidR="00DD5DCD">
        <w:rPr>
          <w:szCs w:val="24"/>
        </w:rPr>
        <w:t>rs’ under the Act</w:t>
      </w:r>
      <w:r>
        <w:rPr>
          <w:szCs w:val="24"/>
        </w:rPr>
        <w:t xml:space="preserve"> (s 16(2)). When an unexpected death, a </w:t>
      </w:r>
      <w:r w:rsidR="006F1E71">
        <w:rPr>
          <w:szCs w:val="24"/>
        </w:rPr>
        <w:t>fire or an explosion occurs,</w:t>
      </w:r>
      <w:r>
        <w:rPr>
          <w:szCs w:val="24"/>
        </w:rPr>
        <w:t xml:space="preserve"> police are generally the first on the scene. It is their responsibility to gather all relevant evidence and present it to the</w:t>
      </w:r>
      <w:r w:rsidR="004949E3">
        <w:rPr>
          <w:szCs w:val="24"/>
        </w:rPr>
        <w:t xml:space="preserve"> coroner for conside</w:t>
      </w:r>
      <w:r w:rsidR="00DE3CAE">
        <w:rPr>
          <w:szCs w:val="24"/>
        </w:rPr>
        <w:t>ration. There are also</w:t>
      </w:r>
      <w:r>
        <w:rPr>
          <w:szCs w:val="24"/>
        </w:rPr>
        <w:t xml:space="preserve"> specially appointed police officers who are assigned coronial duties only, providing a </w:t>
      </w:r>
      <w:r w:rsidR="00087968">
        <w:rPr>
          <w:szCs w:val="24"/>
        </w:rPr>
        <w:t>state-wide</w:t>
      </w:r>
      <w:r>
        <w:rPr>
          <w:szCs w:val="24"/>
        </w:rPr>
        <w:t xml:space="preserve"> resource for the co</w:t>
      </w:r>
      <w:r w:rsidR="005F3554">
        <w:rPr>
          <w:szCs w:val="24"/>
        </w:rPr>
        <w:t>-</w:t>
      </w:r>
      <w:r>
        <w:rPr>
          <w:szCs w:val="24"/>
        </w:rPr>
        <w:t xml:space="preserve">ordination and management of coronial investigations. These officers are known as </w:t>
      </w:r>
      <w:r w:rsidR="008259B7">
        <w:rPr>
          <w:szCs w:val="24"/>
        </w:rPr>
        <w:t>coroners’ associate</w:t>
      </w:r>
      <w:r>
        <w:rPr>
          <w:szCs w:val="24"/>
        </w:rPr>
        <w:t xml:space="preserve">s and are part of the Tasmania Police Coronial Services Unit. </w:t>
      </w:r>
    </w:p>
    <w:p w:rsidR="00A9165A" w:rsidRDefault="00A9165A" w:rsidP="00A9165A">
      <w:pPr>
        <w:rPr>
          <w:szCs w:val="24"/>
        </w:rPr>
      </w:pPr>
    </w:p>
    <w:p w:rsidR="000C24F7" w:rsidRDefault="000C24F7" w:rsidP="00A9165A">
      <w:pPr>
        <w:rPr>
          <w:szCs w:val="24"/>
        </w:rPr>
      </w:pPr>
    </w:p>
    <w:p w:rsidR="000C24F7" w:rsidRPr="00852A7E" w:rsidRDefault="000C24F7" w:rsidP="000C24F7">
      <w:pPr>
        <w:pStyle w:val="Heading2"/>
      </w:pPr>
      <w:bookmarkStart w:id="6" w:name="_Toc464039905"/>
      <w:r w:rsidRPr="00852A7E">
        <w:t xml:space="preserve">A day in the </w:t>
      </w:r>
      <w:r w:rsidR="00B514B7">
        <w:t>coroner’s court</w:t>
      </w:r>
      <w:bookmarkEnd w:id="6"/>
    </w:p>
    <w:p w:rsidR="000C24F7" w:rsidRDefault="000C24F7" w:rsidP="00DB3464">
      <w:pPr>
        <w:spacing w:after="120"/>
      </w:pPr>
      <w:r>
        <w:t xml:space="preserve">Every day is different in the </w:t>
      </w:r>
      <w:r w:rsidR="00B514B7">
        <w:t>coroner’s court</w:t>
      </w:r>
      <w:r>
        <w:t xml:space="preserve">. Sometimes there is an inquest (a formal court hearing) but most of the time, </w:t>
      </w:r>
      <w:r w:rsidR="004949E3">
        <w:t>there is</w:t>
      </w:r>
      <w:r>
        <w:t xml:space="preserve"> not. Sometimes there are several sudden deaths from the night before and sometimes there are none. Being flexible and adaptab</w:t>
      </w:r>
      <w:r w:rsidR="00976B4C">
        <w:t>le to whatever the day brings</w:t>
      </w:r>
      <w:r>
        <w:t xml:space="preserve"> is a part of working in the </w:t>
      </w:r>
      <w:r w:rsidR="00B514B7">
        <w:t>coroner’s court</w:t>
      </w:r>
      <w:r>
        <w:t xml:space="preserve">. So what does an “average” </w:t>
      </w:r>
      <w:r w:rsidR="008E7B22">
        <w:t>weekday</w:t>
      </w:r>
      <w:r>
        <w:t xml:space="preserve"> look like? </w:t>
      </w:r>
    </w:p>
    <w:p w:rsidR="000C24F7" w:rsidRDefault="000C24F7" w:rsidP="00271205">
      <w:pPr>
        <w:numPr>
          <w:ilvl w:val="0"/>
          <w:numId w:val="134"/>
        </w:numPr>
        <w:spacing w:after="120"/>
      </w:pPr>
      <w:r>
        <w:t xml:space="preserve">The </w:t>
      </w:r>
      <w:r w:rsidR="008259B7">
        <w:t>coroners’ associate</w:t>
      </w:r>
      <w:r>
        <w:t>s arrive at about 7:00 am and begin to assess the deaths from the night before. They check things such as</w:t>
      </w:r>
      <w:r w:rsidR="006F1E71">
        <w:t xml:space="preserve"> whether</w:t>
      </w:r>
      <w:r>
        <w:t>:</w:t>
      </w:r>
    </w:p>
    <w:p w:rsidR="000C24F7" w:rsidRDefault="000C24F7" w:rsidP="00271205">
      <w:pPr>
        <w:numPr>
          <w:ilvl w:val="1"/>
          <w:numId w:val="134"/>
        </w:numPr>
        <w:spacing w:after="120"/>
      </w:pPr>
      <w:r>
        <w:t>a forma</w:t>
      </w:r>
      <w:r w:rsidR="006F1E71">
        <w:t>l identification has been conducted</w:t>
      </w:r>
    </w:p>
    <w:p w:rsidR="000C24F7" w:rsidRDefault="000C24F7" w:rsidP="00271205">
      <w:pPr>
        <w:numPr>
          <w:ilvl w:val="1"/>
          <w:numId w:val="134"/>
        </w:numPr>
        <w:spacing w:after="120"/>
      </w:pPr>
      <w:r>
        <w:t xml:space="preserve">the correct senior next of kin </w:t>
      </w:r>
      <w:r w:rsidR="006F1E71">
        <w:t xml:space="preserve">has </w:t>
      </w:r>
      <w:r>
        <w:t>been notif</w:t>
      </w:r>
      <w:r w:rsidR="006F1E71">
        <w:t>ied</w:t>
      </w:r>
    </w:p>
    <w:p w:rsidR="000C24F7" w:rsidRDefault="000C24F7" w:rsidP="00271205">
      <w:pPr>
        <w:numPr>
          <w:ilvl w:val="1"/>
          <w:numId w:val="134"/>
        </w:numPr>
        <w:spacing w:after="120"/>
      </w:pPr>
      <w:r>
        <w:t xml:space="preserve">the senior next of kin </w:t>
      </w:r>
      <w:r w:rsidR="006F1E71">
        <w:t>has been asked if they object to an autopsy.</w:t>
      </w:r>
    </w:p>
    <w:p w:rsidR="000C24F7" w:rsidRDefault="000C24F7" w:rsidP="00271205">
      <w:pPr>
        <w:numPr>
          <w:ilvl w:val="0"/>
          <w:numId w:val="134"/>
        </w:numPr>
        <w:spacing w:after="120"/>
      </w:pPr>
      <w:r>
        <w:t>At the Royal Hobart Hospital, the State Forensic Pathologist commences the first auto</w:t>
      </w:r>
      <w:r w:rsidR="00D7645B">
        <w:t>psy for the day at approximately 8:3</w:t>
      </w:r>
      <w:r w:rsidR="006F1E71">
        <w:t xml:space="preserve">0 </w:t>
      </w:r>
      <w:r w:rsidR="005F3554">
        <w:t>am. O</w:t>
      </w:r>
      <w:r>
        <w:t>the</w:t>
      </w:r>
      <w:r w:rsidR="006F1E71">
        <w:t xml:space="preserve">r pathologists </w:t>
      </w:r>
      <w:r w:rsidR="005F3554">
        <w:t xml:space="preserve">at the Royal Hobart Hospital and Launceston General Hospital </w:t>
      </w:r>
      <w:r w:rsidR="006F1E71">
        <w:t>also begin</w:t>
      </w:r>
      <w:r>
        <w:t xml:space="preserve"> any autopsies early in the day. There is a limit to how many autopsies can be completed each day and some may be postponed to the next </w:t>
      </w:r>
      <w:r w:rsidR="001120E9">
        <w:t>weekday</w:t>
      </w:r>
      <w:r>
        <w:t xml:space="preserve">. </w:t>
      </w:r>
    </w:p>
    <w:p w:rsidR="000C24F7" w:rsidRDefault="000C24F7" w:rsidP="00271205">
      <w:pPr>
        <w:numPr>
          <w:ilvl w:val="0"/>
          <w:numId w:val="134"/>
        </w:numPr>
        <w:spacing w:after="120"/>
      </w:pPr>
      <w:r>
        <w:t>The cor</w:t>
      </w:r>
      <w:r w:rsidR="005F3554">
        <w:t xml:space="preserve">oners, division manager and </w:t>
      </w:r>
      <w:r>
        <w:t>administrative officers arrive at work shortly before 9:00 am.</w:t>
      </w:r>
      <w:r w:rsidR="006F1E71">
        <w:t xml:space="preserve"> </w:t>
      </w:r>
    </w:p>
    <w:p w:rsidR="000C24F7" w:rsidRDefault="005F3554" w:rsidP="00271205">
      <w:pPr>
        <w:numPr>
          <w:ilvl w:val="0"/>
          <w:numId w:val="134"/>
        </w:numPr>
        <w:spacing w:after="120"/>
      </w:pPr>
      <w:r>
        <w:lastRenderedPageBreak/>
        <w:t>During the day,</w:t>
      </w:r>
      <w:r w:rsidR="000C24F7">
        <w:t xml:space="preserve"> </w:t>
      </w:r>
      <w:r w:rsidR="008259B7">
        <w:t>coroners’ associate</w:t>
      </w:r>
      <w:r>
        <w:t>s and</w:t>
      </w:r>
      <w:r w:rsidR="000C24F7">
        <w:t xml:space="preserve"> administrative officers receive enquiries from the public, doctors, police, funeral directors and government offices. </w:t>
      </w:r>
      <w:r w:rsidR="006F1E71">
        <w:t xml:space="preserve">These may be phone calls or </w:t>
      </w:r>
      <w:r w:rsidR="000C24F7">
        <w:t>email</w:t>
      </w:r>
      <w:r w:rsidR="006F1E71">
        <w:t>s</w:t>
      </w:r>
      <w:r w:rsidR="000C24F7">
        <w:t>. A lot of time and effort go</w:t>
      </w:r>
      <w:r w:rsidR="006F1E71">
        <w:t>es into ensuring that the families</w:t>
      </w:r>
      <w:r w:rsidR="000C24F7">
        <w:t xml:space="preserve"> and friends of deceased persons have their questions answered and are aware of what is happening in investigations. </w:t>
      </w:r>
    </w:p>
    <w:p w:rsidR="000C24F7" w:rsidRDefault="000C24F7" w:rsidP="00271205">
      <w:pPr>
        <w:numPr>
          <w:ilvl w:val="0"/>
          <w:numId w:val="134"/>
        </w:numPr>
        <w:spacing w:after="120"/>
      </w:pPr>
      <w:r>
        <w:t xml:space="preserve">The coroners research legal matters, read investigation files and liaise with the </w:t>
      </w:r>
      <w:r w:rsidR="008259B7">
        <w:t>coroners’ associate</w:t>
      </w:r>
      <w:r>
        <w:t>s to make sure that current investigations progr</w:t>
      </w:r>
      <w:r w:rsidR="006F1E71">
        <w:t>ess. There are numerous</w:t>
      </w:r>
      <w:r>
        <w:t xml:space="preserve"> in-chambers </w:t>
      </w:r>
      <w:r w:rsidR="009D6D1F">
        <w:t>findings produced by coroners</w:t>
      </w:r>
      <w:r w:rsidR="004E46F1">
        <w:t>,</w:t>
      </w:r>
      <w:r w:rsidR="009D6D1F">
        <w:t xml:space="preserve"> which are</w:t>
      </w:r>
      <w:r w:rsidR="004E46F1">
        <w:t xml:space="preserve"> findings</w:t>
      </w:r>
      <w:r>
        <w:t xml:space="preserve"> in matters where there is no inquest. Coroners spend a lot of time reviewing files, making notes and writing findings. </w:t>
      </w:r>
    </w:p>
    <w:p w:rsidR="000C24F7" w:rsidRDefault="000C24F7" w:rsidP="00271205">
      <w:pPr>
        <w:numPr>
          <w:ilvl w:val="0"/>
          <w:numId w:val="134"/>
        </w:numPr>
        <w:spacing w:after="120"/>
      </w:pPr>
      <w:r>
        <w:t xml:space="preserve">The </w:t>
      </w:r>
      <w:r w:rsidR="008259B7">
        <w:t>coroners’ associate</w:t>
      </w:r>
      <w:r>
        <w:t>s spend a lot of time co-ordinating investigations and gathering evidence for the coronial record. They follow up evidence, making sure that all</w:t>
      </w:r>
      <w:r w:rsidR="001C3E18">
        <w:t xml:space="preserve"> the documents the coroner requires</w:t>
      </w:r>
      <w:r>
        <w:t xml:space="preserve"> are provided and that everyone is doing their bit to keep investigations moving forward.</w:t>
      </w:r>
    </w:p>
    <w:p w:rsidR="000C24F7" w:rsidRDefault="000C24F7" w:rsidP="00271205">
      <w:pPr>
        <w:numPr>
          <w:ilvl w:val="0"/>
          <w:numId w:val="134"/>
        </w:numPr>
        <w:spacing w:after="120"/>
      </w:pPr>
      <w:r>
        <w:t>There are always inquests scheduled in the future. Coroners and their associates plan when the inquests</w:t>
      </w:r>
      <w:r w:rsidR="00413015">
        <w:t xml:space="preserve"> will be held, organise the evidence</w:t>
      </w:r>
      <w:r>
        <w:t xml:space="preserve"> and arrange witnesses.</w:t>
      </w:r>
    </w:p>
    <w:p w:rsidR="000C24F7" w:rsidRDefault="000C24F7" w:rsidP="00271205">
      <w:pPr>
        <w:numPr>
          <w:ilvl w:val="0"/>
          <w:numId w:val="134"/>
        </w:numPr>
        <w:spacing w:after="120"/>
      </w:pPr>
      <w:r>
        <w:t xml:space="preserve">Administrative officers have a wide range of roles and tasks to attend to during the day. These include managing records, </w:t>
      </w:r>
      <w:r w:rsidR="004635CD">
        <w:t xml:space="preserve">writing correspondence, </w:t>
      </w:r>
      <w:r>
        <w:t xml:space="preserve">archiving files, uploading findings to the </w:t>
      </w:r>
      <w:r w:rsidR="00B514B7">
        <w:t>coroner’s court</w:t>
      </w:r>
      <w:r>
        <w:t xml:space="preserve"> web site and coding cases onto NCIS (the National Coronial Information System). </w:t>
      </w:r>
    </w:p>
    <w:p w:rsidR="000C24F7" w:rsidRDefault="000C24F7" w:rsidP="00271205">
      <w:pPr>
        <w:numPr>
          <w:ilvl w:val="0"/>
          <w:numId w:val="134"/>
        </w:numPr>
        <w:spacing w:after="120"/>
      </w:pPr>
      <w:r>
        <w:t xml:space="preserve">The manager of the coronial division oversees the operation of the office, answering staff questions and co-ordinating all the different people involved in the </w:t>
      </w:r>
      <w:r w:rsidR="00B514B7">
        <w:t>coroner’s court</w:t>
      </w:r>
      <w:r>
        <w:t xml:space="preserve">. They manage legislative and policy reform, attend meetings with stakeholders and assist the coroners with any difficult issues that arise during the day. </w:t>
      </w:r>
    </w:p>
    <w:p w:rsidR="000C24F7" w:rsidRDefault="000C24F7" w:rsidP="00271205">
      <w:pPr>
        <w:numPr>
          <w:ilvl w:val="0"/>
          <w:numId w:val="134"/>
        </w:numPr>
        <w:spacing w:after="120"/>
      </w:pPr>
      <w:r>
        <w:t>At the Office of the Director of Public Prosecutions</w:t>
      </w:r>
      <w:r w:rsidR="004635CD">
        <w:t>,</w:t>
      </w:r>
      <w:r>
        <w:t xml:space="preserve"> and at </w:t>
      </w:r>
      <w:r w:rsidR="005F3554">
        <w:t>other law firms</w:t>
      </w:r>
      <w:r>
        <w:t xml:space="preserve">, counsel assisting read coronial files and conduct legal research to prepare for their upcoming inquests. </w:t>
      </w:r>
    </w:p>
    <w:p w:rsidR="000C24F7" w:rsidRDefault="000C24F7" w:rsidP="00271205">
      <w:pPr>
        <w:numPr>
          <w:ilvl w:val="0"/>
          <w:numId w:val="134"/>
        </w:numPr>
        <w:spacing w:after="120"/>
      </w:pPr>
      <w:r>
        <w:t>For cases involving medical settings, often specialist medical repo</w:t>
      </w:r>
      <w:r w:rsidR="00C143D5">
        <w:t>rts and re</w:t>
      </w:r>
      <w:r w:rsidR="004635CD">
        <w:t>search are</w:t>
      </w:r>
      <w:r w:rsidR="00C143D5">
        <w:t xml:space="preserve"> required. Two part-time medical researchers </w:t>
      </w:r>
      <w:r>
        <w:t xml:space="preserve">spend their time carefully assessing medical records, scans, reports, statements and other documents. Once their review of the records is complete, they write detailed reports for the coroner on the care provided and the outcomes of treatment given. </w:t>
      </w:r>
    </w:p>
    <w:p w:rsidR="000C24F7" w:rsidRDefault="000C24F7" w:rsidP="00271205">
      <w:pPr>
        <w:numPr>
          <w:ilvl w:val="0"/>
          <w:numId w:val="134"/>
        </w:numPr>
        <w:spacing w:after="120"/>
      </w:pPr>
      <w:r>
        <w:t xml:space="preserve">Out in the field, </w:t>
      </w:r>
      <w:r w:rsidR="008259B7">
        <w:t>coroners’ office</w:t>
      </w:r>
      <w:r w:rsidR="00922114">
        <w:t>rs (police) gather</w:t>
      </w:r>
      <w:r>
        <w:t xml:space="preserve"> evidence. They attend the scene of most </w:t>
      </w:r>
      <w:r w:rsidR="00F048F4">
        <w:t>deaths and collect statements from</w:t>
      </w:r>
      <w:r w:rsidR="006F1E71">
        <w:t xml:space="preserve"> families</w:t>
      </w:r>
      <w:r>
        <w:t>, friends, doctors and members of the pu</w:t>
      </w:r>
      <w:r w:rsidR="006F1E71">
        <w:t>blic to assess whether a</w:t>
      </w:r>
      <w:r>
        <w:t xml:space="preserve"> particular death is reportable to the coroner. If they decide t</w:t>
      </w:r>
      <w:r w:rsidR="006F1E71">
        <w:t>hat a</w:t>
      </w:r>
      <w:r w:rsidR="004635CD">
        <w:t xml:space="preserve"> death is reportable</w:t>
      </w:r>
      <w:r>
        <w:t xml:space="preserve">, they fill out a form and contact the </w:t>
      </w:r>
      <w:r w:rsidR="008259B7">
        <w:t>coroners’ associate</w:t>
      </w:r>
      <w:r w:rsidR="00EB1A2F">
        <w:t>s to start the investigation</w:t>
      </w:r>
      <w:r>
        <w:t xml:space="preserve">. The mortuary ambulance then collects the deceased person and takes them to the mortuary. </w:t>
      </w:r>
    </w:p>
    <w:p w:rsidR="000C24F7" w:rsidRDefault="000C24F7" w:rsidP="00A9165A">
      <w:pPr>
        <w:rPr>
          <w:szCs w:val="24"/>
        </w:rPr>
      </w:pPr>
    </w:p>
    <w:p w:rsidR="00A9165A" w:rsidRDefault="00A9165A" w:rsidP="00A9165A">
      <w:pPr>
        <w:rPr>
          <w:szCs w:val="24"/>
        </w:rPr>
      </w:pPr>
    </w:p>
    <w:p w:rsidR="008E04DD" w:rsidRPr="00C81FBF" w:rsidRDefault="004870F4" w:rsidP="00DA06E3">
      <w:pPr>
        <w:pStyle w:val="Heading2"/>
      </w:pPr>
      <w:bookmarkStart w:id="7" w:name="_Toc464039906"/>
      <w:r w:rsidRPr="00C81FBF">
        <w:t xml:space="preserve">Jurisdiction of the </w:t>
      </w:r>
      <w:r w:rsidR="00B514B7">
        <w:t>coroner’s court</w:t>
      </w:r>
      <w:bookmarkEnd w:id="7"/>
    </w:p>
    <w:p w:rsidR="00B40AAC" w:rsidRDefault="00B40AAC" w:rsidP="00B40AAC">
      <w:pPr>
        <w:rPr>
          <w:rFonts w:eastAsia="Times New Roman"/>
          <w:szCs w:val="24"/>
          <w:lang w:eastAsia="en-AU"/>
        </w:rPr>
      </w:pPr>
      <w:r>
        <w:rPr>
          <w:szCs w:val="24"/>
        </w:rPr>
        <w:t xml:space="preserve">The Coronial Division of the Magistrates Court (the </w:t>
      </w:r>
      <w:r w:rsidR="00B514B7">
        <w:rPr>
          <w:szCs w:val="24"/>
        </w:rPr>
        <w:t>coroner’s court</w:t>
      </w:r>
      <w:r>
        <w:rPr>
          <w:szCs w:val="24"/>
        </w:rPr>
        <w:t xml:space="preserve">) is established </w:t>
      </w:r>
      <w:r w:rsidR="00402198">
        <w:rPr>
          <w:szCs w:val="24"/>
        </w:rPr>
        <w:t>by s</w:t>
      </w:r>
      <w:r w:rsidR="000D443B">
        <w:rPr>
          <w:szCs w:val="24"/>
        </w:rPr>
        <w:t>ection</w:t>
      </w:r>
      <w:r w:rsidR="00402198">
        <w:rPr>
          <w:szCs w:val="24"/>
        </w:rPr>
        <w:t xml:space="preserve"> 5 of the Act. </w:t>
      </w:r>
      <w:r w:rsidR="009976F6">
        <w:rPr>
          <w:szCs w:val="24"/>
        </w:rPr>
        <w:t xml:space="preserve">The jurisdiction of the coroner’s court is solely statutory, as section 4 of the Act nullifies the common law jurisdiction. </w:t>
      </w:r>
      <w:r w:rsidR="00402198">
        <w:rPr>
          <w:szCs w:val="24"/>
        </w:rPr>
        <w:t>T</w:t>
      </w:r>
      <w:r>
        <w:rPr>
          <w:szCs w:val="24"/>
        </w:rPr>
        <w:t xml:space="preserve">he majority of matters investigated by the </w:t>
      </w:r>
      <w:r w:rsidR="00B514B7">
        <w:rPr>
          <w:szCs w:val="24"/>
        </w:rPr>
        <w:t>coroner’s court</w:t>
      </w:r>
      <w:r>
        <w:rPr>
          <w:szCs w:val="24"/>
        </w:rPr>
        <w:t xml:space="preserve"> are deaths, with fires and explosions making up a ve</w:t>
      </w:r>
      <w:r w:rsidR="00F75026">
        <w:rPr>
          <w:szCs w:val="24"/>
        </w:rPr>
        <w:t>ry small percentage of the case</w:t>
      </w:r>
      <w:r>
        <w:rPr>
          <w:szCs w:val="24"/>
        </w:rPr>
        <w:t xml:space="preserve">load. </w:t>
      </w:r>
      <w:r>
        <w:rPr>
          <w:rFonts w:eastAsia="Times New Roman"/>
          <w:szCs w:val="24"/>
          <w:lang w:eastAsia="en-AU"/>
        </w:rPr>
        <w:t xml:space="preserve">In </w:t>
      </w:r>
      <w:r w:rsidR="00F65A80">
        <w:rPr>
          <w:rFonts w:eastAsia="Times New Roman"/>
          <w:szCs w:val="24"/>
          <w:lang w:eastAsia="en-AU"/>
        </w:rPr>
        <w:lastRenderedPageBreak/>
        <w:t>Tasmania,</w:t>
      </w:r>
      <w:r w:rsidR="000A1C69">
        <w:rPr>
          <w:rFonts w:eastAsia="Times New Roman"/>
          <w:szCs w:val="24"/>
          <w:lang w:eastAsia="en-AU"/>
        </w:rPr>
        <w:t xml:space="preserve"> there is no State Coroner. I</w:t>
      </w:r>
      <w:r>
        <w:rPr>
          <w:rFonts w:eastAsia="Times New Roman"/>
          <w:szCs w:val="24"/>
          <w:lang w:eastAsia="en-AU"/>
        </w:rPr>
        <w:t>n effect</w:t>
      </w:r>
      <w:r w:rsidR="003B1728">
        <w:rPr>
          <w:rFonts w:eastAsia="Times New Roman"/>
          <w:szCs w:val="24"/>
          <w:lang w:eastAsia="en-AU"/>
        </w:rPr>
        <w:t>,</w:t>
      </w:r>
      <w:r>
        <w:rPr>
          <w:rFonts w:eastAsia="Times New Roman"/>
          <w:szCs w:val="24"/>
          <w:lang w:eastAsia="en-AU"/>
        </w:rPr>
        <w:t xml:space="preserve"> the Chief Magistrate holds this position (ss 7, 8 &amp; 9) and can hold inquests if they consider it desirable to do so (s 24A). In practice, the Chief Magistrat</w:t>
      </w:r>
      <w:r w:rsidR="008003EE">
        <w:rPr>
          <w:rFonts w:eastAsia="Times New Roman"/>
          <w:szCs w:val="24"/>
          <w:lang w:eastAsia="en-AU"/>
        </w:rPr>
        <w:t xml:space="preserve">e has delegated a large portion </w:t>
      </w:r>
      <w:r>
        <w:rPr>
          <w:rFonts w:eastAsia="Times New Roman"/>
          <w:szCs w:val="24"/>
          <w:lang w:eastAsia="en-AU"/>
        </w:rPr>
        <w:t>of their coronial powers t</w:t>
      </w:r>
      <w:r w:rsidR="008321BC">
        <w:rPr>
          <w:rFonts w:eastAsia="Times New Roman"/>
          <w:szCs w:val="24"/>
          <w:lang w:eastAsia="en-AU"/>
        </w:rPr>
        <w:t>o</w:t>
      </w:r>
      <w:r>
        <w:rPr>
          <w:rFonts w:eastAsia="Times New Roman"/>
          <w:szCs w:val="24"/>
          <w:lang w:eastAsia="en-AU"/>
        </w:rPr>
        <w:t xml:space="preserve"> </w:t>
      </w:r>
      <w:r w:rsidR="005B1201">
        <w:rPr>
          <w:rFonts w:eastAsia="Times New Roman"/>
          <w:szCs w:val="24"/>
          <w:lang w:eastAsia="en-AU"/>
        </w:rPr>
        <w:t>one</w:t>
      </w:r>
      <w:r w:rsidR="00DB21E4">
        <w:rPr>
          <w:rFonts w:eastAsia="Times New Roman"/>
          <w:szCs w:val="24"/>
          <w:lang w:eastAsia="en-AU"/>
        </w:rPr>
        <w:t xml:space="preserve"> </w:t>
      </w:r>
      <w:r>
        <w:rPr>
          <w:rFonts w:eastAsia="Times New Roman"/>
          <w:szCs w:val="24"/>
          <w:lang w:eastAsia="en-AU"/>
        </w:rPr>
        <w:t>full-t</w:t>
      </w:r>
      <w:r w:rsidR="00DB21E4">
        <w:rPr>
          <w:rFonts w:eastAsia="Times New Roman"/>
          <w:szCs w:val="24"/>
          <w:lang w:eastAsia="en-AU"/>
        </w:rPr>
        <w:t>ime coroner,</w:t>
      </w:r>
      <w:r w:rsidR="008321BC">
        <w:rPr>
          <w:rFonts w:eastAsia="Times New Roman"/>
          <w:szCs w:val="24"/>
          <w:lang w:eastAsia="en-AU"/>
        </w:rPr>
        <w:t xml:space="preserve"> who heads the coronial jurisdiction.</w:t>
      </w:r>
      <w:r w:rsidR="00F65A80">
        <w:rPr>
          <w:rFonts w:eastAsia="Times New Roman"/>
          <w:szCs w:val="24"/>
          <w:lang w:eastAsia="en-AU"/>
        </w:rPr>
        <w:t xml:space="preserve"> T</w:t>
      </w:r>
      <w:r w:rsidR="008003EE">
        <w:rPr>
          <w:rFonts w:eastAsia="Times New Roman"/>
          <w:szCs w:val="24"/>
          <w:lang w:eastAsia="en-AU"/>
        </w:rPr>
        <w:t>he Chief Magistrate continues to exercise</w:t>
      </w:r>
      <w:r w:rsidR="00F65A80">
        <w:rPr>
          <w:rFonts w:eastAsia="Times New Roman"/>
          <w:szCs w:val="24"/>
          <w:lang w:eastAsia="en-AU"/>
        </w:rPr>
        <w:t xml:space="preserve"> some powers, including those that are non-delegable</w:t>
      </w:r>
      <w:r w:rsidR="008003EE">
        <w:rPr>
          <w:rFonts w:eastAsia="Times New Roman"/>
          <w:szCs w:val="24"/>
          <w:lang w:eastAsia="en-AU"/>
        </w:rPr>
        <w:t xml:space="preserve">. </w:t>
      </w:r>
    </w:p>
    <w:p w:rsidR="00B40AAC" w:rsidRPr="00EE1A3B" w:rsidRDefault="00B40AAC" w:rsidP="00B40AAC">
      <w:pPr>
        <w:rPr>
          <w:rFonts w:eastAsia="Times New Roman"/>
          <w:b/>
          <w:bCs/>
          <w:sz w:val="27"/>
          <w:szCs w:val="27"/>
          <w:lang w:eastAsia="en-AU"/>
        </w:rPr>
      </w:pPr>
    </w:p>
    <w:p w:rsidR="00B40AAC" w:rsidRPr="00C81FBF" w:rsidRDefault="000121CA" w:rsidP="00B40AAC">
      <w:pPr>
        <w:rPr>
          <w:szCs w:val="24"/>
        </w:rPr>
      </w:pPr>
      <w:r>
        <w:rPr>
          <w:szCs w:val="24"/>
        </w:rPr>
        <w:t>For a</w:t>
      </w:r>
      <w:r w:rsidR="006F1E71">
        <w:rPr>
          <w:szCs w:val="24"/>
        </w:rPr>
        <w:t xml:space="preserve"> coronial finding that presents a discussion of</w:t>
      </w:r>
      <w:r w:rsidR="00AA794A">
        <w:rPr>
          <w:szCs w:val="24"/>
        </w:rPr>
        <w:t xml:space="preserve"> the jurisdiction</w:t>
      </w:r>
      <w:r w:rsidR="00B40AAC" w:rsidRPr="00C81FBF">
        <w:rPr>
          <w:szCs w:val="24"/>
        </w:rPr>
        <w:t xml:space="preserve"> </w:t>
      </w:r>
      <w:r w:rsidR="002546A4">
        <w:rPr>
          <w:szCs w:val="24"/>
        </w:rPr>
        <w:t xml:space="preserve">and the </w:t>
      </w:r>
      <w:r w:rsidR="00B40AAC" w:rsidRPr="00C81FBF">
        <w:rPr>
          <w:szCs w:val="24"/>
        </w:rPr>
        <w:t>aims and limits</w:t>
      </w:r>
      <w:r w:rsidR="00B40AAC">
        <w:rPr>
          <w:szCs w:val="24"/>
        </w:rPr>
        <w:t xml:space="preserve"> of the </w:t>
      </w:r>
      <w:r w:rsidR="00B514B7">
        <w:rPr>
          <w:szCs w:val="24"/>
        </w:rPr>
        <w:t>coroner’s court</w:t>
      </w:r>
      <w:r w:rsidR="00B40AAC" w:rsidRPr="00C81FBF">
        <w:rPr>
          <w:szCs w:val="24"/>
        </w:rPr>
        <w:t xml:space="preserve"> in Tasmania</w:t>
      </w:r>
      <w:r w:rsidR="00AA794A">
        <w:rPr>
          <w:szCs w:val="24"/>
        </w:rPr>
        <w:t>,</w:t>
      </w:r>
      <w:r w:rsidR="00722F3A">
        <w:rPr>
          <w:szCs w:val="24"/>
        </w:rPr>
        <w:t xml:space="preserve"> refer to </w:t>
      </w:r>
      <w:r w:rsidR="00B40AAC" w:rsidRPr="00C81FBF">
        <w:rPr>
          <w:szCs w:val="24"/>
        </w:rPr>
        <w:t xml:space="preserve">paragraphs 1 – 17 of </w:t>
      </w:r>
      <w:hyperlink r:id="rId17" w:history="1">
        <w:r w:rsidR="00B40AAC" w:rsidRPr="00C81FBF">
          <w:rPr>
            <w:rStyle w:val="Hyperlink"/>
          </w:rPr>
          <w:t>Butterworth, Lucille 2016 TASCD 96</w:t>
        </w:r>
      </w:hyperlink>
      <w:r w:rsidR="002546A4">
        <w:rPr>
          <w:rStyle w:val="Hyperlink"/>
          <w:color w:val="auto"/>
          <w:u w:val="none"/>
        </w:rPr>
        <w:t>.</w:t>
      </w:r>
    </w:p>
    <w:p w:rsidR="00B40AAC" w:rsidRDefault="00B40AAC" w:rsidP="00251AF8">
      <w:pPr>
        <w:rPr>
          <w:szCs w:val="24"/>
        </w:rPr>
      </w:pPr>
    </w:p>
    <w:p w:rsidR="00B40AAC" w:rsidRDefault="00B40AAC" w:rsidP="00251AF8">
      <w:pPr>
        <w:rPr>
          <w:szCs w:val="24"/>
        </w:rPr>
      </w:pPr>
    </w:p>
    <w:p w:rsidR="00B40AAC" w:rsidRDefault="00B40AAC" w:rsidP="002E0EB8">
      <w:pPr>
        <w:pStyle w:val="Heading3"/>
      </w:pPr>
      <w:r>
        <w:t>Jurisdiction to investigate a death</w:t>
      </w:r>
    </w:p>
    <w:p w:rsidR="005B1201" w:rsidRDefault="00B40AAC" w:rsidP="005B1201">
      <w:pPr>
        <w:rPr>
          <w:rFonts w:eastAsia="Times New Roman"/>
          <w:bCs/>
          <w:szCs w:val="24"/>
          <w:lang w:eastAsia="en-AU"/>
        </w:rPr>
      </w:pPr>
      <w:r>
        <w:rPr>
          <w:rFonts w:eastAsia="Times New Roman"/>
          <w:bCs/>
          <w:szCs w:val="24"/>
          <w:lang w:eastAsia="en-AU"/>
        </w:rPr>
        <w:t>The coroner has jurisdiction to investigate a death</w:t>
      </w:r>
      <w:r w:rsidR="007D7125">
        <w:rPr>
          <w:rFonts w:eastAsia="Times New Roman"/>
          <w:bCs/>
          <w:szCs w:val="24"/>
          <w:lang w:eastAsia="en-AU"/>
        </w:rPr>
        <w:t xml:space="preserve"> only</w:t>
      </w:r>
      <w:r>
        <w:rPr>
          <w:rFonts w:eastAsia="Times New Roman"/>
          <w:bCs/>
          <w:szCs w:val="24"/>
          <w:lang w:eastAsia="en-AU"/>
        </w:rPr>
        <w:t xml:space="preserve"> if it is</w:t>
      </w:r>
      <w:r w:rsidR="004956B9">
        <w:rPr>
          <w:rFonts w:eastAsia="Times New Roman"/>
          <w:bCs/>
          <w:szCs w:val="24"/>
          <w:lang w:eastAsia="en-AU"/>
        </w:rPr>
        <w:t>,</w:t>
      </w:r>
      <w:r>
        <w:rPr>
          <w:rFonts w:eastAsia="Times New Roman"/>
          <w:bCs/>
          <w:szCs w:val="24"/>
          <w:lang w:eastAsia="en-AU"/>
        </w:rPr>
        <w:t xml:space="preserve"> or may b</w:t>
      </w:r>
      <w:r w:rsidR="002546A4">
        <w:rPr>
          <w:rFonts w:eastAsia="Times New Roman"/>
          <w:bCs/>
          <w:szCs w:val="24"/>
          <w:lang w:eastAsia="en-AU"/>
        </w:rPr>
        <w:t>e</w:t>
      </w:r>
      <w:r w:rsidR="004956B9">
        <w:rPr>
          <w:rFonts w:eastAsia="Times New Roman"/>
          <w:bCs/>
          <w:szCs w:val="24"/>
          <w:lang w:eastAsia="en-AU"/>
        </w:rPr>
        <w:t>,</w:t>
      </w:r>
      <w:r w:rsidR="002546A4">
        <w:rPr>
          <w:rFonts w:eastAsia="Times New Roman"/>
          <w:bCs/>
          <w:szCs w:val="24"/>
          <w:lang w:eastAsia="en-AU"/>
        </w:rPr>
        <w:t xml:space="preserve"> a </w:t>
      </w:r>
      <w:r w:rsidR="002546A4" w:rsidRPr="007D7125">
        <w:rPr>
          <w:rFonts w:eastAsia="Times New Roman"/>
          <w:bCs/>
          <w:i/>
          <w:szCs w:val="24"/>
          <w:lang w:eastAsia="en-AU"/>
        </w:rPr>
        <w:t>reportable death</w:t>
      </w:r>
      <w:r w:rsidR="002546A4">
        <w:rPr>
          <w:rFonts w:eastAsia="Times New Roman"/>
          <w:bCs/>
          <w:szCs w:val="24"/>
          <w:lang w:eastAsia="en-AU"/>
        </w:rPr>
        <w:t xml:space="preserve"> (s 21(1)). F</w:t>
      </w:r>
      <w:r>
        <w:rPr>
          <w:rFonts w:eastAsia="Times New Roman"/>
          <w:bCs/>
          <w:szCs w:val="24"/>
          <w:lang w:eastAsia="en-AU"/>
        </w:rPr>
        <w:t xml:space="preserve">or the definition of a </w:t>
      </w:r>
      <w:r w:rsidR="002546A4">
        <w:rPr>
          <w:rFonts w:eastAsia="Times New Roman"/>
          <w:bCs/>
          <w:szCs w:val="24"/>
          <w:lang w:eastAsia="en-AU"/>
        </w:rPr>
        <w:t>‘</w:t>
      </w:r>
      <w:r>
        <w:rPr>
          <w:rFonts w:eastAsia="Times New Roman"/>
          <w:bCs/>
          <w:szCs w:val="24"/>
          <w:lang w:eastAsia="en-AU"/>
        </w:rPr>
        <w:t>reportable death</w:t>
      </w:r>
      <w:r w:rsidR="002546A4">
        <w:rPr>
          <w:rFonts w:eastAsia="Times New Roman"/>
          <w:bCs/>
          <w:szCs w:val="24"/>
          <w:lang w:eastAsia="en-AU"/>
        </w:rPr>
        <w:t>’</w:t>
      </w:r>
      <w:r w:rsidR="00722F3A">
        <w:rPr>
          <w:rFonts w:eastAsia="Times New Roman"/>
          <w:bCs/>
          <w:szCs w:val="24"/>
          <w:lang w:eastAsia="en-AU"/>
        </w:rPr>
        <w:t xml:space="preserve"> refer to </w:t>
      </w:r>
      <w:r w:rsidR="00E90AC8">
        <w:rPr>
          <w:rFonts w:eastAsia="Times New Roman"/>
          <w:bCs/>
          <w:szCs w:val="24"/>
          <w:lang w:eastAsia="en-AU"/>
        </w:rPr>
        <w:t>s</w:t>
      </w:r>
      <w:r w:rsidR="00597052">
        <w:rPr>
          <w:rFonts w:eastAsia="Times New Roman"/>
          <w:bCs/>
          <w:szCs w:val="24"/>
          <w:lang w:eastAsia="en-AU"/>
        </w:rPr>
        <w:t>ection</w:t>
      </w:r>
      <w:r w:rsidR="005B1201">
        <w:rPr>
          <w:rFonts w:eastAsia="Times New Roman"/>
          <w:bCs/>
          <w:szCs w:val="24"/>
          <w:lang w:eastAsia="en-AU"/>
        </w:rPr>
        <w:t xml:space="preserve"> 3 of the Act.</w:t>
      </w:r>
      <w:r w:rsidR="007F3684">
        <w:rPr>
          <w:rFonts w:eastAsia="Times New Roman"/>
          <w:bCs/>
          <w:szCs w:val="24"/>
          <w:lang w:eastAsia="en-AU"/>
        </w:rPr>
        <w:t xml:space="preserve"> </w:t>
      </w:r>
      <w:r w:rsidR="007F3684">
        <w:rPr>
          <w:szCs w:val="24"/>
        </w:rPr>
        <w:t xml:space="preserve">The coroner also has jurisdiction to </w:t>
      </w:r>
      <w:r w:rsidR="00765059">
        <w:rPr>
          <w:szCs w:val="24"/>
        </w:rPr>
        <w:t xml:space="preserve">investigate </w:t>
      </w:r>
      <w:r w:rsidR="007F3684">
        <w:rPr>
          <w:szCs w:val="24"/>
        </w:rPr>
        <w:t xml:space="preserve">where there is a </w:t>
      </w:r>
      <w:r w:rsidR="007F3684" w:rsidRPr="000454A6">
        <w:rPr>
          <w:i/>
          <w:szCs w:val="24"/>
        </w:rPr>
        <w:t xml:space="preserve">suspected </w:t>
      </w:r>
      <w:r w:rsidR="001E34CF">
        <w:rPr>
          <w:szCs w:val="24"/>
        </w:rPr>
        <w:t>reportable death (f</w:t>
      </w:r>
      <w:r w:rsidR="007F3684">
        <w:rPr>
          <w:szCs w:val="24"/>
        </w:rPr>
        <w:t>or example, in the case of a long-term missing</w:t>
      </w:r>
      <w:r w:rsidR="001E34CF">
        <w:rPr>
          <w:szCs w:val="24"/>
        </w:rPr>
        <w:t xml:space="preserve"> person). I</w:t>
      </w:r>
      <w:r w:rsidR="00765059">
        <w:rPr>
          <w:szCs w:val="24"/>
        </w:rPr>
        <w:t>n</w:t>
      </w:r>
      <w:r w:rsidR="007F3684">
        <w:rPr>
          <w:szCs w:val="24"/>
        </w:rPr>
        <w:t xml:space="preserve"> section 3</w:t>
      </w:r>
      <w:r w:rsidR="001E34CF">
        <w:rPr>
          <w:szCs w:val="24"/>
        </w:rPr>
        <w:t xml:space="preserve">, </w:t>
      </w:r>
      <w:r w:rsidR="00765059">
        <w:rPr>
          <w:szCs w:val="24"/>
        </w:rPr>
        <w:t>the</w:t>
      </w:r>
      <w:r w:rsidR="007F3684">
        <w:rPr>
          <w:szCs w:val="24"/>
        </w:rPr>
        <w:t xml:space="preserve"> definition of death includes suspected death. </w:t>
      </w:r>
      <w:r w:rsidR="001C3E18">
        <w:rPr>
          <w:rFonts w:eastAsia="Times New Roman"/>
          <w:bCs/>
          <w:szCs w:val="24"/>
          <w:lang w:eastAsia="en-AU"/>
        </w:rPr>
        <w:t>The coroner is not required to</w:t>
      </w:r>
      <w:r w:rsidR="005B1201">
        <w:rPr>
          <w:rFonts w:eastAsia="Times New Roman"/>
          <w:bCs/>
          <w:szCs w:val="24"/>
          <w:lang w:eastAsia="en-AU"/>
        </w:rPr>
        <w:t xml:space="preserve"> investigate a death at any time if the death is being investigated in another state </w:t>
      </w:r>
      <w:r w:rsidR="001C3E18">
        <w:rPr>
          <w:rFonts w:eastAsia="Times New Roman"/>
          <w:bCs/>
          <w:szCs w:val="24"/>
          <w:lang w:eastAsia="en-AU"/>
        </w:rPr>
        <w:t>or</w:t>
      </w:r>
      <w:r w:rsidR="005B1201">
        <w:rPr>
          <w:rFonts w:eastAsia="Times New Roman"/>
          <w:bCs/>
          <w:szCs w:val="24"/>
          <w:lang w:eastAsia="en-AU"/>
        </w:rPr>
        <w:t xml:space="preserve"> territory (s 21(2)).</w:t>
      </w:r>
    </w:p>
    <w:p w:rsidR="007F3684" w:rsidRPr="00C81FBF" w:rsidRDefault="007F3684" w:rsidP="007F3684">
      <w:pPr>
        <w:rPr>
          <w:szCs w:val="24"/>
        </w:rPr>
      </w:pPr>
    </w:p>
    <w:p w:rsidR="007F3684" w:rsidRPr="00C81FBF" w:rsidRDefault="007F3684" w:rsidP="007F3684">
      <w:pPr>
        <w:rPr>
          <w:szCs w:val="24"/>
        </w:rPr>
      </w:pPr>
      <w:r>
        <w:rPr>
          <w:szCs w:val="24"/>
        </w:rPr>
        <w:t xml:space="preserve">In </w:t>
      </w:r>
      <w:r w:rsidRPr="00C81FBF">
        <w:rPr>
          <w:szCs w:val="24"/>
        </w:rPr>
        <w:t>matters</w:t>
      </w:r>
      <w:r>
        <w:rPr>
          <w:szCs w:val="24"/>
        </w:rPr>
        <w:t xml:space="preserve"> involving the death of military personnel, deaths of Tasmanian residents overseas and any death that occurs during travel to or from Tasmania, more complex jurisdictional issues may arise. </w:t>
      </w:r>
    </w:p>
    <w:p w:rsidR="007F3684" w:rsidRDefault="007F3684" w:rsidP="00B40AAC">
      <w:pPr>
        <w:rPr>
          <w:rFonts w:eastAsia="Times New Roman"/>
          <w:bCs/>
          <w:szCs w:val="24"/>
          <w:lang w:eastAsia="en-AU"/>
        </w:rPr>
      </w:pPr>
    </w:p>
    <w:p w:rsidR="003013DF" w:rsidRDefault="001F3831" w:rsidP="00B40AAC">
      <w:pPr>
        <w:rPr>
          <w:rFonts w:eastAsia="Times New Roman"/>
          <w:bCs/>
          <w:szCs w:val="24"/>
          <w:lang w:eastAsia="en-AU"/>
        </w:rPr>
      </w:pPr>
      <w:r>
        <w:rPr>
          <w:rFonts w:eastAsia="Times New Roman"/>
          <w:bCs/>
          <w:noProof/>
          <w:szCs w:val="24"/>
          <w:lang w:eastAsia="en-AU"/>
        </w:rPr>
        <w:drawing>
          <wp:anchor distT="0" distB="0" distL="114300" distR="114300" simplePos="0" relativeHeight="251649024" behindDoc="0" locked="0" layoutInCell="1" allowOverlap="1">
            <wp:simplePos x="0" y="0"/>
            <wp:positionH relativeFrom="column">
              <wp:posOffset>48895</wp:posOffset>
            </wp:positionH>
            <wp:positionV relativeFrom="paragraph">
              <wp:posOffset>94615</wp:posOffset>
            </wp:positionV>
            <wp:extent cx="341630" cy="341630"/>
            <wp:effectExtent l="0" t="0" r="0" b="0"/>
            <wp:wrapNone/>
            <wp:docPr id="139" name="Picture 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AAC" w:rsidRDefault="003013DF" w:rsidP="003013DF">
      <w:pPr>
        <w:ind w:left="709"/>
        <w:rPr>
          <w:rFonts w:eastAsia="Times New Roman"/>
          <w:bCs/>
          <w:szCs w:val="24"/>
          <w:lang w:eastAsia="en-AU"/>
        </w:rPr>
      </w:pPr>
      <w:r>
        <w:rPr>
          <w:rFonts w:eastAsia="Times New Roman"/>
          <w:bCs/>
          <w:szCs w:val="24"/>
          <w:lang w:eastAsia="en-AU"/>
        </w:rPr>
        <w:t>For more information</w:t>
      </w:r>
      <w:r w:rsidR="004338F4">
        <w:rPr>
          <w:rFonts w:eastAsia="Times New Roman"/>
          <w:bCs/>
          <w:szCs w:val="24"/>
          <w:lang w:eastAsia="en-AU"/>
        </w:rPr>
        <w:t>,</w:t>
      </w:r>
      <w:r w:rsidR="00722F3A">
        <w:rPr>
          <w:rFonts w:eastAsia="Times New Roman"/>
          <w:bCs/>
          <w:szCs w:val="24"/>
          <w:lang w:eastAsia="en-AU"/>
        </w:rPr>
        <w:t xml:space="preserve"> refer to </w:t>
      </w:r>
      <w:r w:rsidR="00B40AAC">
        <w:rPr>
          <w:rFonts w:eastAsia="Times New Roman"/>
          <w:bCs/>
          <w:szCs w:val="24"/>
          <w:lang w:eastAsia="en-AU"/>
        </w:rPr>
        <w:t>‘Key Elements in th</w:t>
      </w:r>
      <w:r w:rsidR="002546A4">
        <w:rPr>
          <w:rFonts w:eastAsia="Times New Roman"/>
          <w:bCs/>
          <w:szCs w:val="24"/>
          <w:lang w:eastAsia="en-AU"/>
        </w:rPr>
        <w:t>e Process: Reporting of deaths’</w:t>
      </w:r>
      <w:r w:rsidR="00B40AAC">
        <w:rPr>
          <w:rFonts w:eastAsia="Times New Roman"/>
          <w:bCs/>
          <w:szCs w:val="24"/>
          <w:lang w:eastAsia="en-AU"/>
        </w:rPr>
        <w:t>.</w:t>
      </w:r>
    </w:p>
    <w:p w:rsidR="00B40AAC" w:rsidRPr="00EE1A3B" w:rsidRDefault="00B40AAC" w:rsidP="00B40AAC">
      <w:pPr>
        <w:rPr>
          <w:rFonts w:eastAsia="Times New Roman"/>
          <w:b/>
          <w:bCs/>
          <w:sz w:val="27"/>
          <w:szCs w:val="27"/>
          <w:lang w:eastAsia="en-AU"/>
        </w:rPr>
      </w:pPr>
    </w:p>
    <w:p w:rsidR="005B1201" w:rsidRDefault="005B1201" w:rsidP="00B40AAC">
      <w:pPr>
        <w:rPr>
          <w:rFonts w:eastAsia="Times New Roman"/>
          <w:bCs/>
          <w:szCs w:val="24"/>
          <w:lang w:eastAsia="en-AU"/>
        </w:rPr>
      </w:pPr>
    </w:p>
    <w:p w:rsidR="00B40AAC" w:rsidRDefault="00B40AAC" w:rsidP="00B40AAC">
      <w:pPr>
        <w:pStyle w:val="Heading3"/>
      </w:pPr>
      <w:r>
        <w:t>Jurisdiction to investigate a fire or explosion</w:t>
      </w:r>
    </w:p>
    <w:p w:rsidR="00F617CB" w:rsidRDefault="000A1C69" w:rsidP="00251AF8">
      <w:r>
        <w:rPr>
          <w:szCs w:val="24"/>
        </w:rPr>
        <w:t>The coroner has jurisdiction to inv</w:t>
      </w:r>
      <w:r w:rsidR="007F7CE8">
        <w:rPr>
          <w:szCs w:val="24"/>
        </w:rPr>
        <w:t>estigate a fire or explosion if</w:t>
      </w:r>
      <w:r w:rsidR="007F7CE8">
        <w:t xml:space="preserve"> the fire or </w:t>
      </w:r>
      <w:r w:rsidR="009D0D08">
        <w:t xml:space="preserve">explosion </w:t>
      </w:r>
      <w:r w:rsidR="00827E10">
        <w:t>occurred</w:t>
      </w:r>
      <w:r w:rsidR="009D0D08">
        <w:t xml:space="preserve"> in </w:t>
      </w:r>
      <w:r w:rsidR="007F7CE8">
        <w:t>Tasmania</w:t>
      </w:r>
      <w:r w:rsidR="00827E10">
        <w:t>,</w:t>
      </w:r>
      <w:r w:rsidR="007F7CE8">
        <w:t xml:space="preserve"> and the coroner believes it is desirable to conduct an investigation (s 40(1)). The coroner must investigate a fire or explosion if directed to do so by the Attorney-General or the Chief Magistrate (s 40(2)). In practice, investigatio</w:t>
      </w:r>
      <w:r w:rsidR="00E720BC">
        <w:t xml:space="preserve">ns of this nature rarely occur if there is not an associated death. </w:t>
      </w:r>
    </w:p>
    <w:p w:rsidR="007F7CE8" w:rsidRDefault="007F7CE8" w:rsidP="00251AF8"/>
    <w:p w:rsidR="007F7CE8" w:rsidRDefault="007F7CE8" w:rsidP="00251AF8">
      <w:pPr>
        <w:rPr>
          <w:szCs w:val="24"/>
        </w:rPr>
      </w:pPr>
      <w:r>
        <w:t xml:space="preserve">For an example of an inquest into a </w:t>
      </w:r>
      <w:r w:rsidR="00636E5D">
        <w:t>fire,</w:t>
      </w:r>
      <w:r w:rsidR="00722F3A">
        <w:t xml:space="preserve"> refer to </w:t>
      </w:r>
      <w:hyperlink r:id="rId18" w:history="1">
        <w:r w:rsidRPr="00574DC2">
          <w:rPr>
            <w:rStyle w:val="Hyperlink"/>
          </w:rPr>
          <w:t>Inquest into the Myer Fire 2009 TASCD 239</w:t>
        </w:r>
      </w:hyperlink>
      <w:r w:rsidR="00574DC2">
        <w:t>.</w:t>
      </w:r>
    </w:p>
    <w:p w:rsidR="000A1C69" w:rsidRDefault="000A1C69" w:rsidP="00251AF8">
      <w:pPr>
        <w:rPr>
          <w:szCs w:val="24"/>
        </w:rPr>
      </w:pPr>
    </w:p>
    <w:p w:rsidR="00B40AAC" w:rsidRDefault="00B40AAC" w:rsidP="00B40AAC">
      <w:pPr>
        <w:rPr>
          <w:rFonts w:eastAsia="Times New Roman"/>
          <w:b/>
          <w:bCs/>
          <w:sz w:val="27"/>
          <w:szCs w:val="27"/>
          <w:lang w:eastAsia="en-AU"/>
        </w:rPr>
      </w:pPr>
    </w:p>
    <w:p w:rsidR="00B40AAC" w:rsidRPr="00B40AAC" w:rsidRDefault="00B40AAC" w:rsidP="00B40AAC">
      <w:pPr>
        <w:pStyle w:val="Heading3"/>
        <w:rPr>
          <w:lang w:eastAsia="en-AU"/>
        </w:rPr>
      </w:pPr>
      <w:r w:rsidRPr="00B40AAC">
        <w:rPr>
          <w:lang w:eastAsia="en-AU"/>
        </w:rPr>
        <w:t xml:space="preserve">Jurisdiction to </w:t>
      </w:r>
      <w:r>
        <w:rPr>
          <w:lang w:eastAsia="en-AU"/>
        </w:rPr>
        <w:t>hold an inquest</w:t>
      </w:r>
    </w:p>
    <w:p w:rsidR="00B40AAC" w:rsidRPr="0023420C" w:rsidRDefault="00B40AAC" w:rsidP="0023420C">
      <w:pPr>
        <w:spacing w:after="120"/>
        <w:rPr>
          <w:rFonts w:eastAsia="Times New Roman"/>
          <w:b/>
          <w:bCs/>
          <w:szCs w:val="24"/>
          <w:lang w:eastAsia="en-AU"/>
        </w:rPr>
      </w:pPr>
      <w:r w:rsidRPr="0023420C">
        <w:rPr>
          <w:rFonts w:eastAsia="Times New Roman"/>
          <w:b/>
          <w:bCs/>
          <w:szCs w:val="24"/>
          <w:lang w:eastAsia="en-AU"/>
        </w:rPr>
        <w:t>Inquests into deaths</w:t>
      </w:r>
    </w:p>
    <w:p w:rsidR="00EE1A3B" w:rsidRDefault="00B40AAC" w:rsidP="000664B0">
      <w:pPr>
        <w:spacing w:after="120"/>
        <w:rPr>
          <w:rFonts w:eastAsia="Times New Roman"/>
          <w:szCs w:val="24"/>
          <w:lang w:eastAsia="en-AU"/>
        </w:rPr>
      </w:pPr>
      <w:r>
        <w:rPr>
          <w:rFonts w:eastAsia="Times New Roman"/>
          <w:bCs/>
          <w:szCs w:val="24"/>
          <w:lang w:eastAsia="en-AU"/>
        </w:rPr>
        <w:t>Under section 24 of the Act, a</w:t>
      </w:r>
      <w:r w:rsidR="00EE1A3B">
        <w:rPr>
          <w:rFonts w:eastAsia="Times New Roman"/>
          <w:bCs/>
          <w:szCs w:val="24"/>
          <w:lang w:eastAsia="en-AU"/>
        </w:rPr>
        <w:t xml:space="preserve"> </w:t>
      </w:r>
      <w:r w:rsidR="00F50E5C">
        <w:rPr>
          <w:rFonts w:eastAsia="Times New Roman"/>
          <w:bCs/>
          <w:szCs w:val="24"/>
          <w:lang w:eastAsia="en-AU"/>
        </w:rPr>
        <w:t xml:space="preserve">coroner who has jurisdiction to </w:t>
      </w:r>
      <w:r w:rsidR="0084296D">
        <w:rPr>
          <w:rFonts w:eastAsia="Times New Roman"/>
          <w:bCs/>
          <w:szCs w:val="24"/>
          <w:lang w:eastAsia="en-AU"/>
        </w:rPr>
        <w:t>investigate a death</w:t>
      </w:r>
      <w:r w:rsidR="00F50E5C">
        <w:rPr>
          <w:rFonts w:eastAsia="Times New Roman"/>
          <w:bCs/>
          <w:szCs w:val="24"/>
          <w:lang w:eastAsia="en-AU"/>
        </w:rPr>
        <w:t xml:space="preserve"> </w:t>
      </w:r>
      <w:r w:rsidR="00F50E5C" w:rsidRPr="00E90AC8">
        <w:rPr>
          <w:rFonts w:eastAsia="Times New Roman"/>
          <w:bCs/>
          <w:i/>
          <w:szCs w:val="24"/>
          <w:lang w:eastAsia="en-AU"/>
        </w:rPr>
        <w:t>must</w:t>
      </w:r>
      <w:r w:rsidR="00F50E5C" w:rsidRPr="00BE12BB">
        <w:rPr>
          <w:rFonts w:eastAsia="Times New Roman"/>
          <w:bCs/>
          <w:i/>
          <w:szCs w:val="24"/>
          <w:lang w:eastAsia="en-AU"/>
        </w:rPr>
        <w:t xml:space="preserve"> </w:t>
      </w:r>
      <w:r w:rsidR="00BE12BB" w:rsidRPr="00BE12BB">
        <w:rPr>
          <w:rFonts w:eastAsia="Times New Roman"/>
          <w:bCs/>
          <w:i/>
          <w:szCs w:val="24"/>
          <w:lang w:eastAsia="en-AU"/>
        </w:rPr>
        <w:t>also</w:t>
      </w:r>
      <w:r w:rsidR="00BE12BB">
        <w:rPr>
          <w:rFonts w:eastAsia="Times New Roman"/>
          <w:bCs/>
          <w:szCs w:val="24"/>
          <w:lang w:eastAsia="en-AU"/>
        </w:rPr>
        <w:t xml:space="preserve"> </w:t>
      </w:r>
      <w:r w:rsidR="00F50E5C" w:rsidRPr="00E90AC8">
        <w:rPr>
          <w:rFonts w:eastAsia="Times New Roman"/>
          <w:bCs/>
          <w:szCs w:val="24"/>
          <w:lang w:eastAsia="en-AU"/>
        </w:rPr>
        <w:t>hold an inquest</w:t>
      </w:r>
      <w:r w:rsidR="00BE12BB">
        <w:rPr>
          <w:rFonts w:eastAsia="Times New Roman"/>
          <w:bCs/>
          <w:szCs w:val="24"/>
          <w:lang w:eastAsia="en-AU"/>
        </w:rPr>
        <w:t xml:space="preserve"> </w:t>
      </w:r>
      <w:r w:rsidR="0084296D">
        <w:rPr>
          <w:rFonts w:eastAsia="Times New Roman"/>
          <w:bCs/>
          <w:szCs w:val="24"/>
          <w:lang w:eastAsia="en-AU"/>
        </w:rPr>
        <w:t>in specific circumstances</w:t>
      </w:r>
      <w:r w:rsidR="00F8640B">
        <w:rPr>
          <w:rFonts w:eastAsia="Times New Roman"/>
          <w:bCs/>
          <w:szCs w:val="24"/>
          <w:lang w:eastAsia="en-AU"/>
        </w:rPr>
        <w:t>. Thes</w:t>
      </w:r>
      <w:r w:rsidR="0084296D">
        <w:rPr>
          <w:rFonts w:eastAsia="Times New Roman"/>
          <w:bCs/>
          <w:szCs w:val="24"/>
          <w:lang w:eastAsia="en-AU"/>
        </w:rPr>
        <w:t>e are</w:t>
      </w:r>
      <w:r w:rsidR="00F8640B">
        <w:rPr>
          <w:rFonts w:eastAsia="Times New Roman"/>
          <w:bCs/>
          <w:szCs w:val="24"/>
          <w:lang w:eastAsia="en-AU"/>
        </w:rPr>
        <w:t>:</w:t>
      </w:r>
      <w:r w:rsidR="0084296D">
        <w:rPr>
          <w:rFonts w:eastAsia="Times New Roman"/>
          <w:bCs/>
          <w:szCs w:val="24"/>
          <w:lang w:eastAsia="en-AU"/>
        </w:rPr>
        <w:t xml:space="preserve"> where t</w:t>
      </w:r>
      <w:r w:rsidR="00EE1A3B" w:rsidRPr="00C81FBF">
        <w:rPr>
          <w:rFonts w:eastAsia="Times New Roman"/>
          <w:szCs w:val="24"/>
          <w:lang w:eastAsia="en-AU"/>
        </w:rPr>
        <w:t xml:space="preserve">he body is in Tasmania or it appears to the coroner that the death, or the cause of death, occurred in Tasmania or that the deceased ordinarily resided in Tasmania at the time of death </w:t>
      </w:r>
      <w:r w:rsidR="00EE1A3B" w:rsidRPr="004E53B1">
        <w:rPr>
          <w:rFonts w:eastAsia="Times New Roman"/>
          <w:i/>
          <w:szCs w:val="24"/>
          <w:lang w:eastAsia="en-AU"/>
        </w:rPr>
        <w:t>and</w:t>
      </w:r>
      <w:r w:rsidR="00E90AC8">
        <w:rPr>
          <w:rFonts w:eastAsia="Times New Roman"/>
          <w:szCs w:val="24"/>
          <w:lang w:eastAsia="en-AU"/>
        </w:rPr>
        <w:t xml:space="preserve"> where the death falls into one of the following categories</w:t>
      </w:r>
      <w:r w:rsidR="00EE1A3B">
        <w:rPr>
          <w:rFonts w:eastAsia="Times New Roman"/>
          <w:szCs w:val="24"/>
          <w:lang w:eastAsia="en-AU"/>
        </w:rPr>
        <w:t>:</w:t>
      </w:r>
    </w:p>
    <w:p w:rsidR="00EE1A3B" w:rsidRPr="00EE1A3B" w:rsidRDefault="00BA3614" w:rsidP="00271205">
      <w:pPr>
        <w:numPr>
          <w:ilvl w:val="0"/>
          <w:numId w:val="64"/>
        </w:numPr>
        <w:rPr>
          <w:rFonts w:eastAsia="Times New Roman"/>
          <w:b/>
          <w:bCs/>
          <w:sz w:val="27"/>
          <w:szCs w:val="27"/>
          <w:lang w:eastAsia="en-AU"/>
        </w:rPr>
      </w:pPr>
      <w:r>
        <w:rPr>
          <w:rFonts w:eastAsia="Times New Roman"/>
          <w:szCs w:val="24"/>
          <w:lang w:eastAsia="en-AU"/>
        </w:rPr>
        <w:t>w</w:t>
      </w:r>
      <w:r w:rsidR="00C13097">
        <w:rPr>
          <w:rFonts w:eastAsia="Times New Roman"/>
          <w:szCs w:val="24"/>
          <w:lang w:eastAsia="en-AU"/>
        </w:rPr>
        <w:t>here there is a s</w:t>
      </w:r>
      <w:r w:rsidR="00EE1A3B">
        <w:rPr>
          <w:rFonts w:eastAsia="Times New Roman"/>
          <w:szCs w:val="24"/>
          <w:lang w:eastAsia="en-AU"/>
        </w:rPr>
        <w:t>uspected homicide</w:t>
      </w:r>
    </w:p>
    <w:p w:rsidR="00EE1A3B"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EE1A3B">
        <w:rPr>
          <w:rFonts w:eastAsia="Times New Roman"/>
          <w:szCs w:val="24"/>
          <w:lang w:eastAsia="en-AU"/>
        </w:rPr>
        <w:t xml:space="preserve">erson </w:t>
      </w:r>
      <w:r w:rsidR="00F50E5C">
        <w:rPr>
          <w:rFonts w:eastAsia="Times New Roman"/>
          <w:szCs w:val="24"/>
          <w:lang w:eastAsia="en-AU"/>
        </w:rPr>
        <w:t xml:space="preserve">was held in </w:t>
      </w:r>
      <w:r w:rsidR="00EE1A3B">
        <w:rPr>
          <w:rFonts w:eastAsia="Times New Roman"/>
          <w:szCs w:val="24"/>
          <w:lang w:eastAsia="en-AU"/>
        </w:rPr>
        <w:t>custody</w:t>
      </w:r>
      <w:r w:rsidR="00F50E5C">
        <w:rPr>
          <w:rFonts w:eastAsia="Times New Roman"/>
          <w:szCs w:val="24"/>
          <w:lang w:eastAsia="en-AU"/>
        </w:rPr>
        <w:t xml:space="preserve"> or care</w:t>
      </w:r>
      <w:r w:rsidR="00EE1A3B">
        <w:rPr>
          <w:rFonts w:eastAsia="Times New Roman"/>
          <w:szCs w:val="24"/>
          <w:lang w:eastAsia="en-AU"/>
        </w:rPr>
        <w:t xml:space="preserve"> immediately before death</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F50E5C">
        <w:rPr>
          <w:rFonts w:eastAsia="Times New Roman"/>
          <w:szCs w:val="24"/>
          <w:lang w:eastAsia="en-AU"/>
        </w:rPr>
        <w:t>erson died escaping or trying to escape from custody or care</w:t>
      </w:r>
    </w:p>
    <w:p w:rsidR="00F50E5C" w:rsidRPr="00EE1A3B"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F50E5C">
        <w:rPr>
          <w:rFonts w:eastAsia="Times New Roman"/>
          <w:szCs w:val="24"/>
          <w:lang w:eastAsia="en-AU"/>
        </w:rPr>
        <w:t>erson died while someone was trying to take them into custody or care</w:t>
      </w:r>
    </w:p>
    <w:p w:rsidR="00EE1A3B"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lastRenderedPageBreak/>
        <w:t>where the i</w:t>
      </w:r>
      <w:r w:rsidR="00EE1A3B">
        <w:rPr>
          <w:rFonts w:eastAsia="Times New Roman"/>
          <w:szCs w:val="24"/>
          <w:lang w:eastAsia="en-AU"/>
        </w:rPr>
        <w:t xml:space="preserve">dentity </w:t>
      </w:r>
      <w:r>
        <w:rPr>
          <w:rFonts w:eastAsia="Times New Roman"/>
          <w:szCs w:val="24"/>
          <w:lang w:eastAsia="en-AU"/>
        </w:rPr>
        <w:t xml:space="preserve">of the deceased person is </w:t>
      </w:r>
      <w:r w:rsidR="00EE1A3B">
        <w:rPr>
          <w:rFonts w:eastAsia="Times New Roman"/>
          <w:szCs w:val="24"/>
          <w:lang w:eastAsia="en-AU"/>
        </w:rPr>
        <w:t>unknown</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 xml:space="preserve">where there is a workplace death, </w:t>
      </w:r>
      <w:r w:rsidR="00F50E5C">
        <w:rPr>
          <w:rFonts w:eastAsia="Times New Roman"/>
          <w:szCs w:val="24"/>
          <w:lang w:eastAsia="en-AU"/>
        </w:rPr>
        <w:t xml:space="preserve">not </w:t>
      </w:r>
      <w:r>
        <w:rPr>
          <w:rFonts w:eastAsia="Times New Roman"/>
          <w:szCs w:val="24"/>
          <w:lang w:eastAsia="en-AU"/>
        </w:rPr>
        <w:t xml:space="preserve">due to </w:t>
      </w:r>
      <w:r w:rsidR="00F50E5C">
        <w:rPr>
          <w:rFonts w:eastAsia="Times New Roman"/>
          <w:szCs w:val="24"/>
          <w:lang w:eastAsia="en-AU"/>
        </w:rPr>
        <w:t>natural causes</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i</w:t>
      </w:r>
      <w:r w:rsidR="00F50E5C">
        <w:rPr>
          <w:rFonts w:eastAsia="Times New Roman"/>
          <w:szCs w:val="24"/>
          <w:lang w:eastAsia="en-AU"/>
        </w:rPr>
        <w:t>f the death occurs in a manner in which an inquest is required under any other Act</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i</w:t>
      </w:r>
      <w:r w:rsidR="009D0D08">
        <w:rPr>
          <w:rFonts w:eastAsia="Times New Roman"/>
          <w:szCs w:val="24"/>
          <w:lang w:eastAsia="en-AU"/>
        </w:rPr>
        <w:t>f t</w:t>
      </w:r>
      <w:r w:rsidR="00F50E5C">
        <w:rPr>
          <w:rFonts w:eastAsia="Times New Roman"/>
          <w:szCs w:val="24"/>
          <w:lang w:eastAsia="en-AU"/>
        </w:rPr>
        <w:t>he Attorney-General or the Chief Magistrate directs</w:t>
      </w:r>
      <w:r w:rsidR="0036464A">
        <w:rPr>
          <w:rFonts w:eastAsia="Times New Roman"/>
          <w:szCs w:val="24"/>
          <w:lang w:eastAsia="en-AU"/>
        </w:rPr>
        <w:t>.</w:t>
      </w:r>
    </w:p>
    <w:p w:rsidR="004E53B1" w:rsidRDefault="004E53B1" w:rsidP="004E53B1">
      <w:pPr>
        <w:rPr>
          <w:rFonts w:eastAsia="Times New Roman"/>
          <w:szCs w:val="24"/>
          <w:lang w:eastAsia="en-AU"/>
        </w:rPr>
      </w:pPr>
    </w:p>
    <w:p w:rsidR="00F50E5C" w:rsidRDefault="00F50E5C" w:rsidP="004E53B1">
      <w:pPr>
        <w:rPr>
          <w:rFonts w:eastAsia="Times New Roman"/>
          <w:szCs w:val="24"/>
          <w:lang w:eastAsia="en-AU"/>
        </w:rPr>
      </w:pPr>
      <w:r>
        <w:rPr>
          <w:rFonts w:eastAsia="Times New Roman"/>
          <w:szCs w:val="24"/>
          <w:lang w:eastAsia="en-AU"/>
        </w:rPr>
        <w:t xml:space="preserve">The coroner </w:t>
      </w:r>
      <w:r w:rsidR="004E53B1">
        <w:rPr>
          <w:rFonts w:eastAsia="Times New Roman"/>
          <w:szCs w:val="24"/>
          <w:lang w:eastAsia="en-AU"/>
        </w:rPr>
        <w:t>also has the power to hold an inquest if they have jurisdiction to investigate the relevant de</w:t>
      </w:r>
      <w:r w:rsidR="007D5AD1">
        <w:rPr>
          <w:rFonts w:eastAsia="Times New Roman"/>
          <w:szCs w:val="24"/>
          <w:lang w:eastAsia="en-AU"/>
        </w:rPr>
        <w:t>ath</w:t>
      </w:r>
      <w:r w:rsidR="004E53B1">
        <w:rPr>
          <w:rFonts w:eastAsia="Times New Roman"/>
          <w:szCs w:val="24"/>
          <w:lang w:eastAsia="en-AU"/>
        </w:rPr>
        <w:t xml:space="preserve"> and they </w:t>
      </w:r>
      <w:r>
        <w:rPr>
          <w:rFonts w:eastAsia="Times New Roman"/>
          <w:szCs w:val="24"/>
          <w:lang w:eastAsia="en-AU"/>
        </w:rPr>
        <w:t>consider it desirable</w:t>
      </w:r>
      <w:r w:rsidR="00315C83">
        <w:rPr>
          <w:rFonts w:eastAsia="Times New Roman"/>
          <w:szCs w:val="24"/>
          <w:lang w:eastAsia="en-AU"/>
        </w:rPr>
        <w:t xml:space="preserve"> to do so.</w:t>
      </w:r>
    </w:p>
    <w:p w:rsidR="007F3684" w:rsidRDefault="007F3684" w:rsidP="004E53B1">
      <w:pPr>
        <w:rPr>
          <w:rFonts w:eastAsia="Times New Roman"/>
          <w:szCs w:val="24"/>
          <w:lang w:eastAsia="en-AU"/>
        </w:rPr>
      </w:pPr>
    </w:p>
    <w:p w:rsidR="007F3684" w:rsidRDefault="007F3684" w:rsidP="007F3684">
      <w:pPr>
        <w:rPr>
          <w:rFonts w:eastAsia="Times New Roman"/>
          <w:bCs/>
          <w:szCs w:val="24"/>
          <w:lang w:eastAsia="en-AU"/>
        </w:rPr>
      </w:pPr>
      <w:r>
        <w:rPr>
          <w:rFonts w:eastAsia="Times New Roman"/>
          <w:bCs/>
          <w:szCs w:val="24"/>
          <w:lang w:eastAsia="en-AU"/>
        </w:rPr>
        <w:t>Under section 25, if the coroner becomes aware that someone has been charged with a specified of</w:t>
      </w:r>
      <w:r w:rsidR="00810CEA">
        <w:rPr>
          <w:rFonts w:eastAsia="Times New Roman"/>
          <w:bCs/>
          <w:szCs w:val="24"/>
          <w:lang w:eastAsia="en-AU"/>
        </w:rPr>
        <w:t>fence in relation to the death, fire or</w:t>
      </w:r>
      <w:r>
        <w:rPr>
          <w:rFonts w:eastAsia="Times New Roman"/>
          <w:bCs/>
          <w:szCs w:val="24"/>
          <w:lang w:eastAsia="en-AU"/>
        </w:rPr>
        <w:t xml:space="preserve"> explosion when an inquest has commenced, but before the findings are handed down, then the inquest must be suspended until after the offence has been finalised (and any appeal period has expired). They are required to notify the Attorney-General that this has occurred. The section that governs this is section 25 of the Act, which also specifies the types of offences that trigger this process (s 25 (2)). Once the criminal proceedings are at an end, the coroner may decide to resume the inquest if there is sufficient cause to do so. An inquest resumed under this section proceeds from the beginning as if it were a new matter. Any findings that the coroner then makes cannot be inconsistent with the decision of the criminal court.</w:t>
      </w:r>
    </w:p>
    <w:p w:rsidR="007F3684" w:rsidRPr="00F50E5C" w:rsidRDefault="007F3684" w:rsidP="004E53B1">
      <w:pPr>
        <w:rPr>
          <w:rFonts w:eastAsia="Times New Roman"/>
          <w:b/>
          <w:bCs/>
          <w:sz w:val="27"/>
          <w:szCs w:val="27"/>
          <w:lang w:eastAsia="en-AU"/>
        </w:rPr>
      </w:pPr>
    </w:p>
    <w:p w:rsidR="00B40AAC" w:rsidRDefault="00B40AAC" w:rsidP="00B40AAC">
      <w:pPr>
        <w:rPr>
          <w:rFonts w:eastAsia="Times New Roman"/>
          <w:szCs w:val="24"/>
          <w:lang w:eastAsia="en-AU"/>
        </w:rPr>
      </w:pPr>
    </w:p>
    <w:p w:rsidR="00B601C1" w:rsidRPr="0023420C" w:rsidRDefault="00B40AAC" w:rsidP="0023420C">
      <w:pPr>
        <w:spacing w:after="120"/>
        <w:rPr>
          <w:b/>
          <w:szCs w:val="24"/>
        </w:rPr>
      </w:pPr>
      <w:r w:rsidRPr="0023420C">
        <w:rPr>
          <w:b/>
          <w:szCs w:val="24"/>
        </w:rPr>
        <w:t>Inquests into fires and explosions</w:t>
      </w:r>
    </w:p>
    <w:p w:rsidR="0023420C" w:rsidRDefault="0023420C" w:rsidP="00251AF8">
      <w:pPr>
        <w:rPr>
          <w:szCs w:val="24"/>
        </w:rPr>
      </w:pPr>
      <w:r>
        <w:t>A coroner who has jurisdiction to investigate a fire or an explosion ma</w:t>
      </w:r>
      <w:r w:rsidR="001D466A">
        <w:t xml:space="preserve">y hold an inquest if they </w:t>
      </w:r>
      <w:r>
        <w:t>believe it is desirable</w:t>
      </w:r>
      <w:r w:rsidR="001D466A">
        <w:t xml:space="preserve"> to do so</w:t>
      </w:r>
      <w:r w:rsidR="00A435F4">
        <w:rPr>
          <w:szCs w:val="24"/>
        </w:rPr>
        <w:t xml:space="preserve"> (s 43(2)). A coroner must hold an inquest if directed by the Attorney-General </w:t>
      </w:r>
      <w:r w:rsidR="001D466A">
        <w:rPr>
          <w:szCs w:val="24"/>
        </w:rPr>
        <w:t>or the Chief Magistrate</w:t>
      </w:r>
      <w:r w:rsidR="00A435F4">
        <w:rPr>
          <w:szCs w:val="24"/>
        </w:rPr>
        <w:t xml:space="preserve"> (s 43(1)). </w:t>
      </w:r>
    </w:p>
    <w:p w:rsidR="00A435F4" w:rsidRDefault="001F3831" w:rsidP="00251AF8">
      <w:pPr>
        <w:rPr>
          <w:szCs w:val="24"/>
        </w:rPr>
      </w:pPr>
      <w:r>
        <w:rPr>
          <w:noProof/>
          <w:szCs w:val="24"/>
          <w:lang w:eastAsia="en-AU"/>
        </w:rPr>
        <w:drawing>
          <wp:anchor distT="0" distB="0" distL="114300" distR="114300" simplePos="0" relativeHeight="251620352" behindDoc="0" locked="0" layoutInCell="1" allowOverlap="1">
            <wp:simplePos x="0" y="0"/>
            <wp:positionH relativeFrom="column">
              <wp:posOffset>9525</wp:posOffset>
            </wp:positionH>
            <wp:positionV relativeFrom="paragraph">
              <wp:posOffset>112395</wp:posOffset>
            </wp:positionV>
            <wp:extent cx="341630" cy="341630"/>
            <wp:effectExtent l="0" t="0" r="0" b="0"/>
            <wp:wrapNone/>
            <wp:docPr id="90" name="Picture 9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AC8" w:rsidRDefault="00E90AC8" w:rsidP="0020784B">
      <w:pPr>
        <w:ind w:left="709"/>
        <w:rPr>
          <w:szCs w:val="24"/>
        </w:rPr>
      </w:pPr>
      <w:r>
        <w:rPr>
          <w:szCs w:val="24"/>
        </w:rPr>
        <w:t>For more information</w:t>
      </w:r>
      <w:r w:rsidR="004338F4">
        <w:rPr>
          <w:szCs w:val="24"/>
        </w:rPr>
        <w:t>,</w:t>
      </w:r>
      <w:r w:rsidR="00722F3A">
        <w:rPr>
          <w:szCs w:val="24"/>
        </w:rPr>
        <w:t xml:space="preserve"> refer to </w:t>
      </w:r>
      <w:r>
        <w:rPr>
          <w:szCs w:val="24"/>
        </w:rPr>
        <w:t>‘Key Elements in the Process: Inquests’.</w:t>
      </w:r>
    </w:p>
    <w:p w:rsidR="004A7015" w:rsidRDefault="004A7015" w:rsidP="00251AF8">
      <w:pPr>
        <w:rPr>
          <w:szCs w:val="24"/>
        </w:rPr>
      </w:pPr>
    </w:p>
    <w:p w:rsidR="004A7015" w:rsidRDefault="004A7015" w:rsidP="00251AF8">
      <w:pPr>
        <w:rPr>
          <w:szCs w:val="24"/>
        </w:rPr>
      </w:pPr>
    </w:p>
    <w:p w:rsidR="004A7015" w:rsidRDefault="004A7015"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0E61EE" w:rsidRDefault="000E61EE" w:rsidP="00251AF8">
      <w:pPr>
        <w:rPr>
          <w:szCs w:val="24"/>
        </w:rPr>
      </w:pPr>
    </w:p>
    <w:p w:rsidR="000E61EE" w:rsidRDefault="000E61EE" w:rsidP="00251AF8">
      <w:pPr>
        <w:rPr>
          <w:szCs w:val="24"/>
        </w:rPr>
      </w:pPr>
    </w:p>
    <w:p w:rsidR="000E61EE" w:rsidRDefault="000E61EE" w:rsidP="00251AF8">
      <w:pPr>
        <w:rPr>
          <w:szCs w:val="24"/>
        </w:rPr>
      </w:pPr>
    </w:p>
    <w:p w:rsidR="000E61EE" w:rsidRDefault="000E61EE" w:rsidP="00251AF8">
      <w:pPr>
        <w:rPr>
          <w:szCs w:val="24"/>
        </w:rPr>
      </w:pPr>
    </w:p>
    <w:p w:rsidR="006215CE" w:rsidRDefault="006215CE" w:rsidP="00251AF8">
      <w:pPr>
        <w:rPr>
          <w:szCs w:val="24"/>
        </w:rPr>
      </w:pPr>
    </w:p>
    <w:p w:rsidR="006215CE" w:rsidRDefault="006215CE" w:rsidP="00251AF8">
      <w:pPr>
        <w:rPr>
          <w:szCs w:val="24"/>
        </w:rPr>
      </w:pPr>
    </w:p>
    <w:sectPr w:rsidR="006215CE" w:rsidSect="001C5600">
      <w:headerReference w:type="default" r:id="rId19"/>
      <w:footerReference w:type="default" r:id="rId20"/>
      <w:headerReference w:type="first" r:id="rId21"/>
      <w:pgSz w:w="11906" w:h="16838"/>
      <w:pgMar w:top="1440" w:right="1440" w:bottom="1440" w:left="1440"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B7" w:rsidRDefault="00D457B7" w:rsidP="00DD69C8">
      <w:r>
        <w:separator/>
      </w:r>
    </w:p>
  </w:endnote>
  <w:endnote w:type="continuationSeparator" w:id="0">
    <w:p w:rsidR="00D457B7" w:rsidRDefault="00D457B7" w:rsidP="00D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78" w:rsidRDefault="00572F78">
    <w:pPr>
      <w:pStyle w:val="Footer"/>
      <w:jc w:val="right"/>
    </w:pPr>
    <w:r>
      <w:fldChar w:fldCharType="begin"/>
    </w:r>
    <w:r>
      <w:instrText xml:space="preserve"> PAGE   \* MERGEFORMAT </w:instrText>
    </w:r>
    <w:r>
      <w:fldChar w:fldCharType="separate"/>
    </w:r>
    <w:r w:rsidR="00DF5D38">
      <w:rPr>
        <w:noProof/>
      </w:rPr>
      <w:t>10</w:t>
    </w:r>
    <w:r>
      <w:rPr>
        <w:noProof/>
      </w:rPr>
      <w:fldChar w:fldCharType="end"/>
    </w:r>
  </w:p>
  <w:p w:rsidR="00572F78" w:rsidRDefault="0057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B7" w:rsidRDefault="00D457B7" w:rsidP="00DD69C8">
      <w:r>
        <w:separator/>
      </w:r>
    </w:p>
  </w:footnote>
  <w:footnote w:type="continuationSeparator" w:id="0">
    <w:p w:rsidR="00D457B7" w:rsidRDefault="00D457B7" w:rsidP="00DD69C8">
      <w:r>
        <w:continuationSeparator/>
      </w:r>
    </w:p>
  </w:footnote>
  <w:footnote w:id="1">
    <w:p w:rsidR="00572F78" w:rsidRPr="00961F4A" w:rsidRDefault="00572F78" w:rsidP="00961F4A">
      <w:pPr>
        <w:rPr>
          <w:sz w:val="20"/>
          <w:szCs w:val="20"/>
        </w:rPr>
      </w:pPr>
      <w:r>
        <w:rPr>
          <w:rStyle w:val="FootnoteReference"/>
        </w:rPr>
        <w:footnoteRef/>
      </w:r>
      <w:r>
        <w:t xml:space="preserve"> </w:t>
      </w:r>
      <w:r w:rsidRPr="00F86F29">
        <w:rPr>
          <w:sz w:val="20"/>
          <w:szCs w:val="20"/>
        </w:rPr>
        <w:t xml:space="preserve">Partly </w:t>
      </w:r>
      <w:r>
        <w:rPr>
          <w:sz w:val="20"/>
          <w:szCs w:val="20"/>
        </w:rPr>
        <w:t xml:space="preserve">taken from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2">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pPr>
      <w:pStyle w:val="Header"/>
    </w:pPr>
  </w:p>
  <w:p w:rsidR="00572F78" w:rsidRDefault="0057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rsidP="00DC20B1">
    <w:pPr>
      <w:framePr w:hSpace="181" w:wrap="around" w:vAnchor="page" w:hAnchor="page" w:x="9362" w:y="721" w:anchorLock="1"/>
      <w:jc w:val="center"/>
      <w:rPr>
        <w:sz w:val="40"/>
      </w:rPr>
    </w:pPr>
  </w:p>
  <w:p w:rsidR="00DC20B1" w:rsidRDefault="00DC20B1" w:rsidP="001C5600">
    <w:pPr>
      <w:spacing w:after="120"/>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nsid w:val="02496113"/>
    <w:multiLevelType w:val="hybridMultilevel"/>
    <w:tmpl w:val="A2622D5C"/>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883D32"/>
    <w:multiLevelType w:val="hybridMultilevel"/>
    <w:tmpl w:val="B5E4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805B6"/>
    <w:multiLevelType w:val="hybridMultilevel"/>
    <w:tmpl w:val="9E6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C7C72"/>
    <w:multiLevelType w:val="hybridMultilevel"/>
    <w:tmpl w:val="E34A5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83BD0"/>
    <w:multiLevelType w:val="hybridMultilevel"/>
    <w:tmpl w:val="B0BCB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93383"/>
    <w:multiLevelType w:val="hybridMultilevel"/>
    <w:tmpl w:val="E8F8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6C254A"/>
    <w:multiLevelType w:val="hybridMultilevel"/>
    <w:tmpl w:val="FF3C6EC2"/>
    <w:lvl w:ilvl="0" w:tplc="2E04AEA8">
      <w:start w:val="1"/>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CF7310"/>
    <w:multiLevelType w:val="hybridMultilevel"/>
    <w:tmpl w:val="212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E660F6"/>
    <w:multiLevelType w:val="hybridMultilevel"/>
    <w:tmpl w:val="2186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E95B80"/>
    <w:multiLevelType w:val="hybridMultilevel"/>
    <w:tmpl w:val="01F2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9C70B0"/>
    <w:multiLevelType w:val="hybridMultilevel"/>
    <w:tmpl w:val="BCDE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4713E0"/>
    <w:multiLevelType w:val="hybridMultilevel"/>
    <w:tmpl w:val="A226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EC478A"/>
    <w:multiLevelType w:val="hybridMultilevel"/>
    <w:tmpl w:val="9EB8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5658E"/>
    <w:multiLevelType w:val="hybridMultilevel"/>
    <w:tmpl w:val="224A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6268F8"/>
    <w:multiLevelType w:val="hybridMultilevel"/>
    <w:tmpl w:val="6DE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A73FB4"/>
    <w:multiLevelType w:val="hybridMultilevel"/>
    <w:tmpl w:val="5614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E90B44"/>
    <w:multiLevelType w:val="hybridMultilevel"/>
    <w:tmpl w:val="A6F2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2904F7"/>
    <w:multiLevelType w:val="hybridMultilevel"/>
    <w:tmpl w:val="75163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D7F7F9D"/>
    <w:multiLevelType w:val="hybridMultilevel"/>
    <w:tmpl w:val="05D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DB876B8"/>
    <w:multiLevelType w:val="hybridMultilevel"/>
    <w:tmpl w:val="910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DBC0ED7"/>
    <w:multiLevelType w:val="hybridMultilevel"/>
    <w:tmpl w:val="1B028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35332E"/>
    <w:multiLevelType w:val="hybridMultilevel"/>
    <w:tmpl w:val="2CC2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E9D5307"/>
    <w:multiLevelType w:val="hybridMultilevel"/>
    <w:tmpl w:val="DED2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FC35D12"/>
    <w:multiLevelType w:val="hybridMultilevel"/>
    <w:tmpl w:val="98661228"/>
    <w:lvl w:ilvl="0" w:tplc="2EA272EE">
      <w:start w:val="4"/>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04B43BC"/>
    <w:multiLevelType w:val="hybridMultilevel"/>
    <w:tmpl w:val="66182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099751D"/>
    <w:multiLevelType w:val="hybridMultilevel"/>
    <w:tmpl w:val="49C4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8D7941"/>
    <w:multiLevelType w:val="hybridMultilevel"/>
    <w:tmpl w:val="0572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2CE1D02"/>
    <w:multiLevelType w:val="hybridMultilevel"/>
    <w:tmpl w:val="065063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3A01C7B"/>
    <w:multiLevelType w:val="hybridMultilevel"/>
    <w:tmpl w:val="A998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3E6002C"/>
    <w:multiLevelType w:val="hybridMultilevel"/>
    <w:tmpl w:val="B056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5EE0190"/>
    <w:multiLevelType w:val="hybridMultilevel"/>
    <w:tmpl w:val="52982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68E7410"/>
    <w:multiLevelType w:val="hybridMultilevel"/>
    <w:tmpl w:val="05B667E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6E61E78"/>
    <w:multiLevelType w:val="hybridMultilevel"/>
    <w:tmpl w:val="51AC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74A35C3"/>
    <w:multiLevelType w:val="hybridMultilevel"/>
    <w:tmpl w:val="5F663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461C19"/>
    <w:multiLevelType w:val="hybridMultilevel"/>
    <w:tmpl w:val="3D04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573B8B"/>
    <w:multiLevelType w:val="hybridMultilevel"/>
    <w:tmpl w:val="ECD2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B746B65"/>
    <w:multiLevelType w:val="hybridMultilevel"/>
    <w:tmpl w:val="A380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C06592E"/>
    <w:multiLevelType w:val="hybridMultilevel"/>
    <w:tmpl w:val="EED2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AD6087"/>
    <w:multiLevelType w:val="hybridMultilevel"/>
    <w:tmpl w:val="C696DE7A"/>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CEB17A4"/>
    <w:multiLevelType w:val="hybridMultilevel"/>
    <w:tmpl w:val="4342C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CF928B7"/>
    <w:multiLevelType w:val="hybridMultilevel"/>
    <w:tmpl w:val="6C1C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1DDA71B4"/>
    <w:multiLevelType w:val="hybridMultilevel"/>
    <w:tmpl w:val="883E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1E1260F0"/>
    <w:multiLevelType w:val="hybridMultilevel"/>
    <w:tmpl w:val="4A5C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EFD7698"/>
    <w:multiLevelType w:val="hybridMultilevel"/>
    <w:tmpl w:val="03402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1FC62E79"/>
    <w:multiLevelType w:val="hybridMultilevel"/>
    <w:tmpl w:val="173825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FFD6C43"/>
    <w:multiLevelType w:val="hybridMultilevel"/>
    <w:tmpl w:val="2AEC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0923218"/>
    <w:multiLevelType w:val="hybridMultilevel"/>
    <w:tmpl w:val="E7068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0EE03A9"/>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1D64C10"/>
    <w:multiLevelType w:val="hybridMultilevel"/>
    <w:tmpl w:val="B2CEF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2B070E2"/>
    <w:multiLevelType w:val="hybridMultilevel"/>
    <w:tmpl w:val="A692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371568B"/>
    <w:multiLevelType w:val="hybridMultilevel"/>
    <w:tmpl w:val="D7F4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45D35BC"/>
    <w:multiLevelType w:val="hybridMultilevel"/>
    <w:tmpl w:val="51325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49762FE"/>
    <w:multiLevelType w:val="hybridMultilevel"/>
    <w:tmpl w:val="EAD4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49E03A2"/>
    <w:multiLevelType w:val="hybridMultilevel"/>
    <w:tmpl w:val="F788D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6815FE8"/>
    <w:multiLevelType w:val="hybridMultilevel"/>
    <w:tmpl w:val="12D8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6F25C57"/>
    <w:multiLevelType w:val="hybridMultilevel"/>
    <w:tmpl w:val="67E2A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7023851"/>
    <w:multiLevelType w:val="hybridMultilevel"/>
    <w:tmpl w:val="936C2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9BA71DC"/>
    <w:multiLevelType w:val="hybridMultilevel"/>
    <w:tmpl w:val="A072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AAC351A"/>
    <w:multiLevelType w:val="hybridMultilevel"/>
    <w:tmpl w:val="D59AF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B521847"/>
    <w:multiLevelType w:val="hybridMultilevel"/>
    <w:tmpl w:val="01CC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B575362"/>
    <w:multiLevelType w:val="hybridMultilevel"/>
    <w:tmpl w:val="D4E0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BBA3148"/>
    <w:multiLevelType w:val="hybridMultilevel"/>
    <w:tmpl w:val="B332F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C1E43D5"/>
    <w:multiLevelType w:val="hybridMultilevel"/>
    <w:tmpl w:val="F31AD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2C527781"/>
    <w:multiLevelType w:val="hybridMultilevel"/>
    <w:tmpl w:val="CE9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2DA55661"/>
    <w:multiLevelType w:val="hybridMultilevel"/>
    <w:tmpl w:val="F9C81E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nsid w:val="2EE3052A"/>
    <w:multiLevelType w:val="hybridMultilevel"/>
    <w:tmpl w:val="A8122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F2F6392"/>
    <w:multiLevelType w:val="hybridMultilevel"/>
    <w:tmpl w:val="5A20F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2F95112D"/>
    <w:multiLevelType w:val="hybridMultilevel"/>
    <w:tmpl w:val="21844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2FD41696"/>
    <w:multiLevelType w:val="hybridMultilevel"/>
    <w:tmpl w:val="5ECA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0711709"/>
    <w:multiLevelType w:val="hybridMultilevel"/>
    <w:tmpl w:val="EDA0B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32C9120D"/>
    <w:multiLevelType w:val="hybridMultilevel"/>
    <w:tmpl w:val="6B865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2F40236"/>
    <w:multiLevelType w:val="hybridMultilevel"/>
    <w:tmpl w:val="E38E5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3184E6B"/>
    <w:multiLevelType w:val="hybridMultilevel"/>
    <w:tmpl w:val="4B42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31A31AB"/>
    <w:multiLevelType w:val="hybridMultilevel"/>
    <w:tmpl w:val="3BB61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33742C77"/>
    <w:multiLevelType w:val="hybridMultilevel"/>
    <w:tmpl w:val="30EE6C6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3C37B5A"/>
    <w:multiLevelType w:val="hybridMultilevel"/>
    <w:tmpl w:val="E5EA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344626A1"/>
    <w:multiLevelType w:val="hybridMultilevel"/>
    <w:tmpl w:val="4846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5360C1F"/>
    <w:multiLevelType w:val="hybridMultilevel"/>
    <w:tmpl w:val="48EA8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59F4564"/>
    <w:multiLevelType w:val="hybridMultilevel"/>
    <w:tmpl w:val="A3A68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5AD66A4"/>
    <w:multiLevelType w:val="hybridMultilevel"/>
    <w:tmpl w:val="F4C6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35E12574"/>
    <w:multiLevelType w:val="hybridMultilevel"/>
    <w:tmpl w:val="10E8D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6341FA2"/>
    <w:multiLevelType w:val="hybridMultilevel"/>
    <w:tmpl w:val="7CE2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68370AE"/>
    <w:multiLevelType w:val="hybridMultilevel"/>
    <w:tmpl w:val="356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376B3ECF"/>
    <w:multiLevelType w:val="hybridMultilevel"/>
    <w:tmpl w:val="B946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382233D8"/>
    <w:multiLevelType w:val="hybridMultilevel"/>
    <w:tmpl w:val="5956C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38E97721"/>
    <w:multiLevelType w:val="hybridMultilevel"/>
    <w:tmpl w:val="008EB76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9">
      <w:start w:val="1"/>
      <w:numFmt w:val="lowerLetter"/>
      <w:lvlText w:val="%3."/>
      <w:lvlJc w:val="lef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nsid w:val="3A5E5B75"/>
    <w:multiLevelType w:val="hybridMultilevel"/>
    <w:tmpl w:val="A92EC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ADC36F9"/>
    <w:multiLevelType w:val="hybridMultilevel"/>
    <w:tmpl w:val="730A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3AEE098E"/>
    <w:multiLevelType w:val="hybridMultilevel"/>
    <w:tmpl w:val="5F28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3B37636E"/>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D407604"/>
    <w:multiLevelType w:val="hybridMultilevel"/>
    <w:tmpl w:val="81DC4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3D9D62CD"/>
    <w:multiLevelType w:val="hybridMultilevel"/>
    <w:tmpl w:val="5306A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3DDE3362"/>
    <w:multiLevelType w:val="hybridMultilevel"/>
    <w:tmpl w:val="DE981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3F2C3463"/>
    <w:multiLevelType w:val="hybridMultilevel"/>
    <w:tmpl w:val="065EB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4061012C"/>
    <w:multiLevelType w:val="hybridMultilevel"/>
    <w:tmpl w:val="5E72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40A77CB6"/>
    <w:multiLevelType w:val="hybridMultilevel"/>
    <w:tmpl w:val="58AE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1650324"/>
    <w:multiLevelType w:val="hybridMultilevel"/>
    <w:tmpl w:val="825C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2AE5863"/>
    <w:multiLevelType w:val="hybridMultilevel"/>
    <w:tmpl w:val="12161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3764D33"/>
    <w:multiLevelType w:val="hybridMultilevel"/>
    <w:tmpl w:val="B850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43DA3C05"/>
    <w:multiLevelType w:val="hybridMultilevel"/>
    <w:tmpl w:val="9EFA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3F72093"/>
    <w:multiLevelType w:val="hybridMultilevel"/>
    <w:tmpl w:val="CC709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453A133A"/>
    <w:multiLevelType w:val="hybridMultilevel"/>
    <w:tmpl w:val="9FB0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455753C9"/>
    <w:multiLevelType w:val="hybridMultilevel"/>
    <w:tmpl w:val="0A689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455C1B50"/>
    <w:multiLevelType w:val="hybridMultilevel"/>
    <w:tmpl w:val="E856C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5E93726"/>
    <w:multiLevelType w:val="hybridMultilevel"/>
    <w:tmpl w:val="C748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46601320"/>
    <w:multiLevelType w:val="hybridMultilevel"/>
    <w:tmpl w:val="E3E2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466722F6"/>
    <w:multiLevelType w:val="hybridMultilevel"/>
    <w:tmpl w:val="D4AED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7222632"/>
    <w:multiLevelType w:val="hybridMultilevel"/>
    <w:tmpl w:val="FE34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475677E0"/>
    <w:multiLevelType w:val="hybridMultilevel"/>
    <w:tmpl w:val="40B6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47E42AC2"/>
    <w:multiLevelType w:val="hybridMultilevel"/>
    <w:tmpl w:val="3AB4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48076ABC"/>
    <w:multiLevelType w:val="hybridMultilevel"/>
    <w:tmpl w:val="FEF0D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484712BA"/>
    <w:multiLevelType w:val="hybridMultilevel"/>
    <w:tmpl w:val="149C0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492B461F"/>
    <w:multiLevelType w:val="hybridMultilevel"/>
    <w:tmpl w:val="AEF0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4A7947BF"/>
    <w:multiLevelType w:val="hybridMultilevel"/>
    <w:tmpl w:val="4DFC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4C215F02"/>
    <w:multiLevelType w:val="hybridMultilevel"/>
    <w:tmpl w:val="1560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4C5E68B9"/>
    <w:multiLevelType w:val="hybridMultilevel"/>
    <w:tmpl w:val="BD10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4F62399B"/>
    <w:multiLevelType w:val="hybridMultilevel"/>
    <w:tmpl w:val="4B2E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4FC03BAB"/>
    <w:multiLevelType w:val="hybridMultilevel"/>
    <w:tmpl w:val="AC165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0BE45FD"/>
    <w:multiLevelType w:val="hybridMultilevel"/>
    <w:tmpl w:val="585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51B554CC"/>
    <w:multiLevelType w:val="hybridMultilevel"/>
    <w:tmpl w:val="A60A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52E67F4A"/>
    <w:multiLevelType w:val="hybridMultilevel"/>
    <w:tmpl w:val="0B78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540A51ED"/>
    <w:multiLevelType w:val="hybridMultilevel"/>
    <w:tmpl w:val="731C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54F3286A"/>
    <w:multiLevelType w:val="hybridMultilevel"/>
    <w:tmpl w:val="584C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551A19F1"/>
    <w:multiLevelType w:val="hybridMultilevel"/>
    <w:tmpl w:val="E67C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55421B43"/>
    <w:multiLevelType w:val="hybridMultilevel"/>
    <w:tmpl w:val="02B885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5">
    <w:nsid w:val="557117BD"/>
    <w:multiLevelType w:val="hybridMultilevel"/>
    <w:tmpl w:val="E660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559C0A12"/>
    <w:multiLevelType w:val="hybridMultilevel"/>
    <w:tmpl w:val="F72E4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62934C3"/>
    <w:multiLevelType w:val="hybridMultilevel"/>
    <w:tmpl w:val="A1AC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56454B71"/>
    <w:multiLevelType w:val="hybridMultilevel"/>
    <w:tmpl w:val="C8C4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571930A4"/>
    <w:multiLevelType w:val="hybridMultilevel"/>
    <w:tmpl w:val="8152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575769F1"/>
    <w:multiLevelType w:val="hybridMultilevel"/>
    <w:tmpl w:val="2B2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57AB01D3"/>
    <w:multiLevelType w:val="hybridMultilevel"/>
    <w:tmpl w:val="4DA41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58AA28EE"/>
    <w:multiLevelType w:val="hybridMultilevel"/>
    <w:tmpl w:val="FDEE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59696A98"/>
    <w:multiLevelType w:val="hybridMultilevel"/>
    <w:tmpl w:val="49967B74"/>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nsid w:val="5B1E5A33"/>
    <w:multiLevelType w:val="hybridMultilevel"/>
    <w:tmpl w:val="2460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5E872A1A"/>
    <w:multiLevelType w:val="hybridMultilevel"/>
    <w:tmpl w:val="A3849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5EF63F84"/>
    <w:multiLevelType w:val="hybridMultilevel"/>
    <w:tmpl w:val="2FF05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5FD36128"/>
    <w:multiLevelType w:val="hybridMultilevel"/>
    <w:tmpl w:val="1B1E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0655CD4"/>
    <w:multiLevelType w:val="hybridMultilevel"/>
    <w:tmpl w:val="266A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63BE397B"/>
    <w:multiLevelType w:val="hybridMultilevel"/>
    <w:tmpl w:val="B41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65595552"/>
    <w:multiLevelType w:val="hybridMultilevel"/>
    <w:tmpl w:val="CDA03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58C079E"/>
    <w:multiLevelType w:val="hybridMultilevel"/>
    <w:tmpl w:val="CB340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66AE5EE3"/>
    <w:multiLevelType w:val="hybridMultilevel"/>
    <w:tmpl w:val="FD16BD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nsid w:val="67C94646"/>
    <w:multiLevelType w:val="hybridMultilevel"/>
    <w:tmpl w:val="6A2A5DF4"/>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8AB2FB8"/>
    <w:multiLevelType w:val="hybridMultilevel"/>
    <w:tmpl w:val="5C7A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69291288"/>
    <w:multiLevelType w:val="hybridMultilevel"/>
    <w:tmpl w:val="191EF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6AD83C3C"/>
    <w:multiLevelType w:val="hybridMultilevel"/>
    <w:tmpl w:val="308A6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6AFE5494"/>
    <w:multiLevelType w:val="hybridMultilevel"/>
    <w:tmpl w:val="FD30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D620A25"/>
    <w:multiLevelType w:val="hybridMultilevel"/>
    <w:tmpl w:val="D0A2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6E493E29"/>
    <w:multiLevelType w:val="hybridMultilevel"/>
    <w:tmpl w:val="F0FA2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6FDD30F1"/>
    <w:multiLevelType w:val="hybridMultilevel"/>
    <w:tmpl w:val="ADA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70264245"/>
    <w:multiLevelType w:val="hybridMultilevel"/>
    <w:tmpl w:val="01183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70762007"/>
    <w:multiLevelType w:val="hybridMultilevel"/>
    <w:tmpl w:val="D5A4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71B20BEB"/>
    <w:multiLevelType w:val="hybridMultilevel"/>
    <w:tmpl w:val="7E420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71CA2B6D"/>
    <w:multiLevelType w:val="hybridMultilevel"/>
    <w:tmpl w:val="5634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36E055D"/>
    <w:multiLevelType w:val="hybridMultilevel"/>
    <w:tmpl w:val="D114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748B40C4"/>
    <w:multiLevelType w:val="hybridMultilevel"/>
    <w:tmpl w:val="E324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nsid w:val="74914164"/>
    <w:multiLevelType w:val="hybridMultilevel"/>
    <w:tmpl w:val="AEF6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4B231A4"/>
    <w:multiLevelType w:val="hybridMultilevel"/>
    <w:tmpl w:val="C514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5C13FB9"/>
    <w:multiLevelType w:val="hybridMultilevel"/>
    <w:tmpl w:val="CE76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60A32FE"/>
    <w:multiLevelType w:val="hybridMultilevel"/>
    <w:tmpl w:val="0D0E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73757B2"/>
    <w:multiLevelType w:val="hybridMultilevel"/>
    <w:tmpl w:val="32D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788C5A21"/>
    <w:multiLevelType w:val="hybridMultilevel"/>
    <w:tmpl w:val="C762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78B46CD9"/>
    <w:multiLevelType w:val="hybridMultilevel"/>
    <w:tmpl w:val="28A234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4">
    <w:nsid w:val="79185A34"/>
    <w:multiLevelType w:val="hybridMultilevel"/>
    <w:tmpl w:val="99CA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79917E30"/>
    <w:multiLevelType w:val="hybridMultilevel"/>
    <w:tmpl w:val="B1C43D1C"/>
    <w:lvl w:ilvl="0" w:tplc="2EA272EE">
      <w:start w:val="4"/>
      <w:numFmt w:val="bullet"/>
      <w:lvlText w:val="-"/>
      <w:lvlJc w:val="left"/>
      <w:pPr>
        <w:ind w:left="720" w:hanging="360"/>
      </w:pPr>
      <w:rPr>
        <w:rFonts w:ascii="Times New Roman" w:eastAsia="Calibri"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79F209F7"/>
    <w:multiLevelType w:val="hybridMultilevel"/>
    <w:tmpl w:val="16E26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7A44490E"/>
    <w:multiLevelType w:val="hybridMultilevel"/>
    <w:tmpl w:val="B1AEE5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ABF37A4"/>
    <w:multiLevelType w:val="hybridMultilevel"/>
    <w:tmpl w:val="9686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nsid w:val="7C6B7B79"/>
    <w:multiLevelType w:val="hybridMultilevel"/>
    <w:tmpl w:val="5FEE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7C9C47A3"/>
    <w:multiLevelType w:val="hybridMultilevel"/>
    <w:tmpl w:val="D87C9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nsid w:val="7D0B5672"/>
    <w:multiLevelType w:val="hybridMultilevel"/>
    <w:tmpl w:val="34EA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7D630E3E"/>
    <w:multiLevelType w:val="hybridMultilevel"/>
    <w:tmpl w:val="16B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7D9A4F5A"/>
    <w:multiLevelType w:val="hybridMultilevel"/>
    <w:tmpl w:val="E8FA7D8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nsid w:val="7E333B2A"/>
    <w:multiLevelType w:val="hybridMultilevel"/>
    <w:tmpl w:val="E44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7EB40E3C"/>
    <w:multiLevelType w:val="hybridMultilevel"/>
    <w:tmpl w:val="9A565A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EDA40D9"/>
    <w:multiLevelType w:val="hybridMultilevel"/>
    <w:tmpl w:val="3E98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F2B72B0"/>
    <w:multiLevelType w:val="hybridMultilevel"/>
    <w:tmpl w:val="268AFD7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8">
    <w:nsid w:val="7F2F7F27"/>
    <w:multiLevelType w:val="hybridMultilevel"/>
    <w:tmpl w:val="AE544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nsid w:val="7F9C55B1"/>
    <w:multiLevelType w:val="hybridMultilevel"/>
    <w:tmpl w:val="7B606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3"/>
  </w:num>
  <w:num w:numId="2">
    <w:abstractNumId w:val="23"/>
  </w:num>
  <w:num w:numId="3">
    <w:abstractNumId w:val="6"/>
  </w:num>
  <w:num w:numId="4">
    <w:abstractNumId w:val="54"/>
  </w:num>
  <w:num w:numId="5">
    <w:abstractNumId w:val="171"/>
  </w:num>
  <w:num w:numId="6">
    <w:abstractNumId w:val="141"/>
  </w:num>
  <w:num w:numId="7">
    <w:abstractNumId w:val="132"/>
  </w:num>
  <w:num w:numId="8">
    <w:abstractNumId w:val="127"/>
  </w:num>
  <w:num w:numId="9">
    <w:abstractNumId w:val="102"/>
  </w:num>
  <w:num w:numId="10">
    <w:abstractNumId w:val="172"/>
  </w:num>
  <w:num w:numId="11">
    <w:abstractNumId w:val="4"/>
  </w:num>
  <w:num w:numId="12">
    <w:abstractNumId w:val="113"/>
  </w:num>
  <w:num w:numId="13">
    <w:abstractNumId w:val="39"/>
  </w:num>
  <w:num w:numId="14">
    <w:abstractNumId w:val="100"/>
  </w:num>
  <w:num w:numId="15">
    <w:abstractNumId w:val="8"/>
  </w:num>
  <w:num w:numId="16">
    <w:abstractNumId w:val="40"/>
  </w:num>
  <w:num w:numId="17">
    <w:abstractNumId w:val="107"/>
  </w:num>
  <w:num w:numId="18">
    <w:abstractNumId w:val="10"/>
  </w:num>
  <w:num w:numId="19">
    <w:abstractNumId w:val="179"/>
  </w:num>
  <w:num w:numId="20">
    <w:abstractNumId w:val="146"/>
  </w:num>
  <w:num w:numId="21">
    <w:abstractNumId w:val="106"/>
  </w:num>
  <w:num w:numId="22">
    <w:abstractNumId w:val="3"/>
  </w:num>
  <w:num w:numId="23">
    <w:abstractNumId w:val="101"/>
  </w:num>
  <w:num w:numId="24">
    <w:abstractNumId w:val="97"/>
  </w:num>
  <w:num w:numId="25">
    <w:abstractNumId w:val="79"/>
  </w:num>
  <w:num w:numId="26">
    <w:abstractNumId w:val="161"/>
  </w:num>
  <w:num w:numId="27">
    <w:abstractNumId w:val="131"/>
  </w:num>
  <w:num w:numId="28">
    <w:abstractNumId w:val="32"/>
  </w:num>
  <w:num w:numId="29">
    <w:abstractNumId w:val="117"/>
  </w:num>
  <w:num w:numId="30">
    <w:abstractNumId w:val="69"/>
  </w:num>
  <w:num w:numId="31">
    <w:abstractNumId w:val="70"/>
  </w:num>
  <w:num w:numId="32">
    <w:abstractNumId w:val="66"/>
  </w:num>
  <w:num w:numId="33">
    <w:abstractNumId w:val="77"/>
  </w:num>
  <w:num w:numId="34">
    <w:abstractNumId w:val="62"/>
  </w:num>
  <w:num w:numId="35">
    <w:abstractNumId w:val="178"/>
  </w:num>
  <w:num w:numId="36">
    <w:abstractNumId w:val="36"/>
  </w:num>
  <w:num w:numId="37">
    <w:abstractNumId w:val="71"/>
  </w:num>
  <w:num w:numId="38">
    <w:abstractNumId w:val="13"/>
  </w:num>
  <w:num w:numId="39">
    <w:abstractNumId w:val="129"/>
  </w:num>
  <w:num w:numId="40">
    <w:abstractNumId w:val="47"/>
  </w:num>
  <w:num w:numId="41">
    <w:abstractNumId w:val="89"/>
  </w:num>
  <w:num w:numId="42">
    <w:abstractNumId w:val="51"/>
  </w:num>
  <w:num w:numId="43">
    <w:abstractNumId w:val="85"/>
  </w:num>
  <w:num w:numId="44">
    <w:abstractNumId w:val="165"/>
  </w:num>
  <w:num w:numId="45">
    <w:abstractNumId w:val="166"/>
  </w:num>
  <w:num w:numId="46">
    <w:abstractNumId w:val="177"/>
  </w:num>
  <w:num w:numId="47">
    <w:abstractNumId w:val="167"/>
  </w:num>
  <w:num w:numId="48">
    <w:abstractNumId w:val="30"/>
  </w:num>
  <w:num w:numId="49">
    <w:abstractNumId w:val="110"/>
  </w:num>
  <w:num w:numId="50">
    <w:abstractNumId w:val="53"/>
  </w:num>
  <w:num w:numId="51">
    <w:abstractNumId w:val="21"/>
  </w:num>
  <w:num w:numId="52">
    <w:abstractNumId w:val="108"/>
  </w:num>
  <w:num w:numId="53">
    <w:abstractNumId w:val="15"/>
  </w:num>
  <w:num w:numId="54">
    <w:abstractNumId w:val="164"/>
  </w:num>
  <w:num w:numId="55">
    <w:abstractNumId w:val="159"/>
  </w:num>
  <w:num w:numId="56">
    <w:abstractNumId w:val="72"/>
  </w:num>
  <w:num w:numId="57">
    <w:abstractNumId w:val="52"/>
  </w:num>
  <w:num w:numId="58">
    <w:abstractNumId w:val="176"/>
  </w:num>
  <w:num w:numId="59">
    <w:abstractNumId w:val="125"/>
  </w:num>
  <w:num w:numId="60">
    <w:abstractNumId w:val="99"/>
  </w:num>
  <w:num w:numId="61">
    <w:abstractNumId w:val="96"/>
  </w:num>
  <w:num w:numId="62">
    <w:abstractNumId w:val="57"/>
  </w:num>
  <w:num w:numId="63">
    <w:abstractNumId w:val="25"/>
  </w:num>
  <w:num w:numId="64">
    <w:abstractNumId w:val="137"/>
  </w:num>
  <w:num w:numId="65">
    <w:abstractNumId w:val="111"/>
  </w:num>
  <w:num w:numId="66">
    <w:abstractNumId w:val="121"/>
  </w:num>
  <w:num w:numId="67">
    <w:abstractNumId w:val="58"/>
  </w:num>
  <w:num w:numId="68">
    <w:abstractNumId w:val="46"/>
  </w:num>
  <w:num w:numId="69">
    <w:abstractNumId w:val="103"/>
  </w:num>
  <w:num w:numId="70">
    <w:abstractNumId w:val="56"/>
  </w:num>
  <w:num w:numId="71">
    <w:abstractNumId w:val="92"/>
  </w:num>
  <w:num w:numId="72">
    <w:abstractNumId w:val="163"/>
  </w:num>
  <w:num w:numId="73">
    <w:abstractNumId w:val="156"/>
  </w:num>
  <w:num w:numId="74">
    <w:abstractNumId w:val="80"/>
  </w:num>
  <w:num w:numId="75">
    <w:abstractNumId w:val="33"/>
  </w:num>
  <w:num w:numId="76">
    <w:abstractNumId w:val="155"/>
  </w:num>
  <w:num w:numId="77">
    <w:abstractNumId w:val="55"/>
  </w:num>
  <w:num w:numId="78">
    <w:abstractNumId w:val="168"/>
  </w:num>
  <w:num w:numId="79">
    <w:abstractNumId w:val="7"/>
  </w:num>
  <w:num w:numId="80">
    <w:abstractNumId w:val="65"/>
  </w:num>
  <w:num w:numId="81">
    <w:abstractNumId w:val="26"/>
  </w:num>
  <w:num w:numId="82">
    <w:abstractNumId w:val="87"/>
  </w:num>
  <w:num w:numId="83">
    <w:abstractNumId w:val="78"/>
  </w:num>
  <w:num w:numId="84">
    <w:abstractNumId w:val="91"/>
  </w:num>
  <w:num w:numId="85">
    <w:abstractNumId w:val="60"/>
  </w:num>
  <w:num w:numId="86">
    <w:abstractNumId w:val="136"/>
  </w:num>
  <w:num w:numId="87">
    <w:abstractNumId w:val="24"/>
  </w:num>
  <w:num w:numId="88">
    <w:abstractNumId w:val="29"/>
  </w:num>
  <w:num w:numId="89">
    <w:abstractNumId w:val="105"/>
  </w:num>
  <w:num w:numId="90">
    <w:abstractNumId w:val="49"/>
  </w:num>
  <w:num w:numId="91">
    <w:abstractNumId w:val="130"/>
  </w:num>
  <w:num w:numId="92">
    <w:abstractNumId w:val="27"/>
  </w:num>
  <w:num w:numId="93">
    <w:abstractNumId w:val="61"/>
  </w:num>
  <w:num w:numId="94">
    <w:abstractNumId w:val="28"/>
  </w:num>
  <w:num w:numId="95">
    <w:abstractNumId w:val="145"/>
  </w:num>
  <w:num w:numId="96">
    <w:abstractNumId w:val="11"/>
  </w:num>
  <w:num w:numId="97">
    <w:abstractNumId w:val="43"/>
  </w:num>
  <w:num w:numId="98">
    <w:abstractNumId w:val="45"/>
  </w:num>
  <w:num w:numId="99">
    <w:abstractNumId w:val="162"/>
  </w:num>
  <w:num w:numId="100">
    <w:abstractNumId w:val="74"/>
  </w:num>
  <w:num w:numId="101">
    <w:abstractNumId w:val="44"/>
  </w:num>
  <w:num w:numId="102">
    <w:abstractNumId w:val="31"/>
  </w:num>
  <w:num w:numId="103">
    <w:abstractNumId w:val="133"/>
  </w:num>
  <w:num w:numId="104">
    <w:abstractNumId w:val="0"/>
  </w:num>
  <w:num w:numId="105">
    <w:abstractNumId w:val="173"/>
  </w:num>
  <w:num w:numId="106">
    <w:abstractNumId w:val="48"/>
  </w:num>
  <w:num w:numId="107">
    <w:abstractNumId w:val="88"/>
  </w:num>
  <w:num w:numId="108">
    <w:abstractNumId w:val="90"/>
  </w:num>
  <w:num w:numId="109">
    <w:abstractNumId w:val="9"/>
  </w:num>
  <w:num w:numId="110">
    <w:abstractNumId w:val="144"/>
  </w:num>
  <w:num w:numId="111">
    <w:abstractNumId w:val="135"/>
  </w:num>
  <w:num w:numId="112">
    <w:abstractNumId w:val="37"/>
  </w:num>
  <w:num w:numId="113">
    <w:abstractNumId w:val="118"/>
  </w:num>
  <w:num w:numId="114">
    <w:abstractNumId w:val="59"/>
  </w:num>
  <w:num w:numId="115">
    <w:abstractNumId w:val="81"/>
  </w:num>
  <w:num w:numId="116">
    <w:abstractNumId w:val="19"/>
  </w:num>
  <w:num w:numId="117">
    <w:abstractNumId w:val="151"/>
  </w:num>
  <w:num w:numId="118">
    <w:abstractNumId w:val="86"/>
  </w:num>
  <w:num w:numId="119">
    <w:abstractNumId w:val="109"/>
  </w:num>
  <w:num w:numId="120">
    <w:abstractNumId w:val="123"/>
  </w:num>
  <w:num w:numId="121">
    <w:abstractNumId w:val="41"/>
  </w:num>
  <w:num w:numId="122">
    <w:abstractNumId w:val="63"/>
  </w:num>
  <w:num w:numId="123">
    <w:abstractNumId w:val="42"/>
  </w:num>
  <w:num w:numId="124">
    <w:abstractNumId w:val="139"/>
  </w:num>
  <w:num w:numId="125">
    <w:abstractNumId w:val="95"/>
  </w:num>
  <w:num w:numId="126">
    <w:abstractNumId w:val="75"/>
  </w:num>
  <w:num w:numId="127">
    <w:abstractNumId w:val="158"/>
  </w:num>
  <w:num w:numId="128">
    <w:abstractNumId w:val="22"/>
  </w:num>
  <w:num w:numId="129">
    <w:abstractNumId w:val="126"/>
  </w:num>
  <w:num w:numId="130">
    <w:abstractNumId w:val="76"/>
  </w:num>
  <w:num w:numId="131">
    <w:abstractNumId w:val="116"/>
  </w:num>
  <w:num w:numId="132">
    <w:abstractNumId w:val="143"/>
  </w:num>
  <w:num w:numId="133">
    <w:abstractNumId w:val="38"/>
  </w:num>
  <w:num w:numId="134">
    <w:abstractNumId w:val="20"/>
  </w:num>
  <w:num w:numId="135">
    <w:abstractNumId w:val="174"/>
  </w:num>
  <w:num w:numId="136">
    <w:abstractNumId w:val="67"/>
  </w:num>
  <w:num w:numId="137">
    <w:abstractNumId w:val="150"/>
  </w:num>
  <w:num w:numId="138">
    <w:abstractNumId w:val="140"/>
  </w:num>
  <w:num w:numId="139">
    <w:abstractNumId w:val="147"/>
  </w:num>
  <w:num w:numId="140">
    <w:abstractNumId w:val="114"/>
  </w:num>
  <w:num w:numId="141">
    <w:abstractNumId w:val="175"/>
  </w:num>
  <w:num w:numId="142">
    <w:abstractNumId w:val="35"/>
  </w:num>
  <w:num w:numId="143">
    <w:abstractNumId w:val="17"/>
  </w:num>
  <w:num w:numId="144">
    <w:abstractNumId w:val="84"/>
  </w:num>
  <w:num w:numId="145">
    <w:abstractNumId w:val="119"/>
  </w:num>
  <w:num w:numId="146">
    <w:abstractNumId w:val="115"/>
  </w:num>
  <w:num w:numId="147">
    <w:abstractNumId w:val="2"/>
  </w:num>
  <w:num w:numId="148">
    <w:abstractNumId w:val="169"/>
  </w:num>
  <w:num w:numId="149">
    <w:abstractNumId w:val="98"/>
  </w:num>
  <w:num w:numId="150">
    <w:abstractNumId w:val="170"/>
  </w:num>
  <w:num w:numId="151">
    <w:abstractNumId w:val="154"/>
  </w:num>
  <w:num w:numId="152">
    <w:abstractNumId w:val="16"/>
  </w:num>
  <w:num w:numId="153">
    <w:abstractNumId w:val="122"/>
  </w:num>
  <w:num w:numId="154">
    <w:abstractNumId w:val="138"/>
  </w:num>
  <w:num w:numId="155">
    <w:abstractNumId w:val="120"/>
  </w:num>
  <w:num w:numId="156">
    <w:abstractNumId w:val="34"/>
  </w:num>
  <w:num w:numId="157">
    <w:abstractNumId w:val="160"/>
  </w:num>
  <w:num w:numId="158">
    <w:abstractNumId w:val="50"/>
  </w:num>
  <w:num w:numId="159">
    <w:abstractNumId w:val="112"/>
  </w:num>
  <w:num w:numId="160">
    <w:abstractNumId w:val="1"/>
  </w:num>
  <w:num w:numId="161">
    <w:abstractNumId w:val="152"/>
  </w:num>
  <w:num w:numId="162">
    <w:abstractNumId w:val="94"/>
  </w:num>
  <w:num w:numId="163">
    <w:abstractNumId w:val="5"/>
  </w:num>
  <w:num w:numId="164">
    <w:abstractNumId w:val="82"/>
  </w:num>
  <w:num w:numId="165">
    <w:abstractNumId w:val="157"/>
  </w:num>
  <w:num w:numId="166">
    <w:abstractNumId w:val="148"/>
  </w:num>
  <w:num w:numId="167">
    <w:abstractNumId w:val="12"/>
  </w:num>
  <w:num w:numId="168">
    <w:abstractNumId w:val="18"/>
  </w:num>
  <w:num w:numId="169">
    <w:abstractNumId w:val="149"/>
  </w:num>
  <w:num w:numId="170">
    <w:abstractNumId w:val="93"/>
  </w:num>
  <w:num w:numId="171">
    <w:abstractNumId w:val="68"/>
  </w:num>
  <w:num w:numId="172">
    <w:abstractNumId w:val="14"/>
  </w:num>
  <w:num w:numId="173">
    <w:abstractNumId w:val="134"/>
  </w:num>
  <w:num w:numId="174">
    <w:abstractNumId w:val="104"/>
  </w:num>
  <w:num w:numId="175">
    <w:abstractNumId w:val="83"/>
  </w:num>
  <w:num w:numId="176">
    <w:abstractNumId w:val="134"/>
  </w:num>
  <w:num w:numId="177">
    <w:abstractNumId w:val="104"/>
  </w:num>
  <w:num w:numId="178">
    <w:abstractNumId w:val="83"/>
  </w:num>
  <w:num w:numId="179">
    <w:abstractNumId w:val="128"/>
  </w:num>
  <w:num w:numId="180">
    <w:abstractNumId w:val="64"/>
  </w:num>
  <w:num w:numId="181">
    <w:abstractNumId w:val="73"/>
  </w:num>
  <w:num w:numId="182">
    <w:abstractNumId w:val="142"/>
  </w:num>
  <w:num w:numId="183">
    <w:abstractNumId w:val="12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NDcwNDc3tzQzMjZS0lEKTi0uzszPAykwrgUAZ3BsiywAAAA="/>
  </w:docVars>
  <w:rsids>
    <w:rsidRoot w:val="008E04DD"/>
    <w:rsid w:val="00000125"/>
    <w:rsid w:val="0000079F"/>
    <w:rsid w:val="000012F0"/>
    <w:rsid w:val="00001472"/>
    <w:rsid w:val="00002639"/>
    <w:rsid w:val="00002BD9"/>
    <w:rsid w:val="00002E3C"/>
    <w:rsid w:val="000034FD"/>
    <w:rsid w:val="0000401C"/>
    <w:rsid w:val="00004311"/>
    <w:rsid w:val="00004627"/>
    <w:rsid w:val="000063F8"/>
    <w:rsid w:val="00006820"/>
    <w:rsid w:val="00006D1A"/>
    <w:rsid w:val="00007098"/>
    <w:rsid w:val="0000753C"/>
    <w:rsid w:val="00007BE0"/>
    <w:rsid w:val="000112FB"/>
    <w:rsid w:val="00011A00"/>
    <w:rsid w:val="000121CA"/>
    <w:rsid w:val="000128D8"/>
    <w:rsid w:val="00012A99"/>
    <w:rsid w:val="00012B36"/>
    <w:rsid w:val="00013210"/>
    <w:rsid w:val="000135D5"/>
    <w:rsid w:val="00013AAC"/>
    <w:rsid w:val="0001535C"/>
    <w:rsid w:val="000156FB"/>
    <w:rsid w:val="00015789"/>
    <w:rsid w:val="00015FE5"/>
    <w:rsid w:val="0001631F"/>
    <w:rsid w:val="00016977"/>
    <w:rsid w:val="0001754D"/>
    <w:rsid w:val="000179E8"/>
    <w:rsid w:val="00017B61"/>
    <w:rsid w:val="00017F98"/>
    <w:rsid w:val="00020B91"/>
    <w:rsid w:val="00020C6F"/>
    <w:rsid w:val="0002137F"/>
    <w:rsid w:val="000214C5"/>
    <w:rsid w:val="00021A82"/>
    <w:rsid w:val="00021E8A"/>
    <w:rsid w:val="0002399B"/>
    <w:rsid w:val="000242B0"/>
    <w:rsid w:val="00024A75"/>
    <w:rsid w:val="00024B3B"/>
    <w:rsid w:val="0002574C"/>
    <w:rsid w:val="000277E0"/>
    <w:rsid w:val="0003116E"/>
    <w:rsid w:val="00031AC0"/>
    <w:rsid w:val="000322D5"/>
    <w:rsid w:val="00032EF9"/>
    <w:rsid w:val="000333C1"/>
    <w:rsid w:val="0003383B"/>
    <w:rsid w:val="00033C12"/>
    <w:rsid w:val="000340AF"/>
    <w:rsid w:val="000349CC"/>
    <w:rsid w:val="0003581C"/>
    <w:rsid w:val="0003677C"/>
    <w:rsid w:val="00037133"/>
    <w:rsid w:val="000371A1"/>
    <w:rsid w:val="000408F2"/>
    <w:rsid w:val="0004117B"/>
    <w:rsid w:val="0004120F"/>
    <w:rsid w:val="00041593"/>
    <w:rsid w:val="000417C5"/>
    <w:rsid w:val="000424AE"/>
    <w:rsid w:val="00042B94"/>
    <w:rsid w:val="00042FDB"/>
    <w:rsid w:val="0004308B"/>
    <w:rsid w:val="00044D23"/>
    <w:rsid w:val="0004535E"/>
    <w:rsid w:val="000454A6"/>
    <w:rsid w:val="000459E2"/>
    <w:rsid w:val="00045FC2"/>
    <w:rsid w:val="0004652C"/>
    <w:rsid w:val="0004699C"/>
    <w:rsid w:val="000469C8"/>
    <w:rsid w:val="00046DAC"/>
    <w:rsid w:val="000475A3"/>
    <w:rsid w:val="000476FA"/>
    <w:rsid w:val="00047ACB"/>
    <w:rsid w:val="00047B6A"/>
    <w:rsid w:val="00047BFC"/>
    <w:rsid w:val="00047D18"/>
    <w:rsid w:val="00047E82"/>
    <w:rsid w:val="00050951"/>
    <w:rsid w:val="00051EFA"/>
    <w:rsid w:val="00053289"/>
    <w:rsid w:val="00053583"/>
    <w:rsid w:val="00053D26"/>
    <w:rsid w:val="000545CA"/>
    <w:rsid w:val="0005544C"/>
    <w:rsid w:val="00055E3E"/>
    <w:rsid w:val="000563B3"/>
    <w:rsid w:val="0005687E"/>
    <w:rsid w:val="00056A52"/>
    <w:rsid w:val="0005757E"/>
    <w:rsid w:val="00060298"/>
    <w:rsid w:val="00061978"/>
    <w:rsid w:val="00061ACF"/>
    <w:rsid w:val="00062C7A"/>
    <w:rsid w:val="00062EA2"/>
    <w:rsid w:val="0006392B"/>
    <w:rsid w:val="00063A73"/>
    <w:rsid w:val="000651C7"/>
    <w:rsid w:val="000651FB"/>
    <w:rsid w:val="000652BD"/>
    <w:rsid w:val="00065579"/>
    <w:rsid w:val="0006580C"/>
    <w:rsid w:val="00065FAE"/>
    <w:rsid w:val="000663B5"/>
    <w:rsid w:val="000664B0"/>
    <w:rsid w:val="000670E0"/>
    <w:rsid w:val="0006714D"/>
    <w:rsid w:val="00067365"/>
    <w:rsid w:val="0006757D"/>
    <w:rsid w:val="000675C3"/>
    <w:rsid w:val="00067B13"/>
    <w:rsid w:val="0007005C"/>
    <w:rsid w:val="000704E2"/>
    <w:rsid w:val="00070A3C"/>
    <w:rsid w:val="00070D9D"/>
    <w:rsid w:val="00071807"/>
    <w:rsid w:val="00071E06"/>
    <w:rsid w:val="00072838"/>
    <w:rsid w:val="00073460"/>
    <w:rsid w:val="00073F27"/>
    <w:rsid w:val="000742BE"/>
    <w:rsid w:val="00074C3B"/>
    <w:rsid w:val="00075593"/>
    <w:rsid w:val="00076015"/>
    <w:rsid w:val="000770B1"/>
    <w:rsid w:val="0007725B"/>
    <w:rsid w:val="000773D1"/>
    <w:rsid w:val="000773F2"/>
    <w:rsid w:val="000777ED"/>
    <w:rsid w:val="00077B20"/>
    <w:rsid w:val="00077FC3"/>
    <w:rsid w:val="0008044B"/>
    <w:rsid w:val="0008053A"/>
    <w:rsid w:val="00080CB3"/>
    <w:rsid w:val="000822E0"/>
    <w:rsid w:val="00082397"/>
    <w:rsid w:val="00082DBD"/>
    <w:rsid w:val="000834AC"/>
    <w:rsid w:val="00083D00"/>
    <w:rsid w:val="0008416C"/>
    <w:rsid w:val="00084322"/>
    <w:rsid w:val="0008434F"/>
    <w:rsid w:val="00084D62"/>
    <w:rsid w:val="00085A62"/>
    <w:rsid w:val="000869E2"/>
    <w:rsid w:val="00086AA9"/>
    <w:rsid w:val="00087737"/>
    <w:rsid w:val="00087968"/>
    <w:rsid w:val="000902A4"/>
    <w:rsid w:val="00090413"/>
    <w:rsid w:val="00090ECE"/>
    <w:rsid w:val="00090FD5"/>
    <w:rsid w:val="000911BE"/>
    <w:rsid w:val="000919A0"/>
    <w:rsid w:val="00091B67"/>
    <w:rsid w:val="00091C25"/>
    <w:rsid w:val="000926C1"/>
    <w:rsid w:val="000929A3"/>
    <w:rsid w:val="00092C40"/>
    <w:rsid w:val="00092F43"/>
    <w:rsid w:val="000935FB"/>
    <w:rsid w:val="000937CB"/>
    <w:rsid w:val="00093EFF"/>
    <w:rsid w:val="0009410C"/>
    <w:rsid w:val="000942DD"/>
    <w:rsid w:val="00095752"/>
    <w:rsid w:val="000966D0"/>
    <w:rsid w:val="00096C33"/>
    <w:rsid w:val="00097451"/>
    <w:rsid w:val="0009755A"/>
    <w:rsid w:val="000976DE"/>
    <w:rsid w:val="0009792D"/>
    <w:rsid w:val="00097A9F"/>
    <w:rsid w:val="000A0572"/>
    <w:rsid w:val="000A10E1"/>
    <w:rsid w:val="000A1C69"/>
    <w:rsid w:val="000A2F23"/>
    <w:rsid w:val="000A311E"/>
    <w:rsid w:val="000A3315"/>
    <w:rsid w:val="000A485F"/>
    <w:rsid w:val="000A4F88"/>
    <w:rsid w:val="000A5EA1"/>
    <w:rsid w:val="000A62ED"/>
    <w:rsid w:val="000A64E0"/>
    <w:rsid w:val="000A6784"/>
    <w:rsid w:val="000A6882"/>
    <w:rsid w:val="000A6D24"/>
    <w:rsid w:val="000A7044"/>
    <w:rsid w:val="000A7F68"/>
    <w:rsid w:val="000B0335"/>
    <w:rsid w:val="000B0423"/>
    <w:rsid w:val="000B0691"/>
    <w:rsid w:val="000B07AC"/>
    <w:rsid w:val="000B2721"/>
    <w:rsid w:val="000B2822"/>
    <w:rsid w:val="000B2ACA"/>
    <w:rsid w:val="000B34B0"/>
    <w:rsid w:val="000B3DD2"/>
    <w:rsid w:val="000B4C53"/>
    <w:rsid w:val="000B52B5"/>
    <w:rsid w:val="000B5348"/>
    <w:rsid w:val="000B57A7"/>
    <w:rsid w:val="000B6863"/>
    <w:rsid w:val="000B703F"/>
    <w:rsid w:val="000B7A39"/>
    <w:rsid w:val="000C0BA5"/>
    <w:rsid w:val="000C0C3B"/>
    <w:rsid w:val="000C1244"/>
    <w:rsid w:val="000C1835"/>
    <w:rsid w:val="000C1EA2"/>
    <w:rsid w:val="000C1EEE"/>
    <w:rsid w:val="000C24B1"/>
    <w:rsid w:val="000C24F7"/>
    <w:rsid w:val="000C26E2"/>
    <w:rsid w:val="000C26FF"/>
    <w:rsid w:val="000C27F7"/>
    <w:rsid w:val="000C2D09"/>
    <w:rsid w:val="000C350E"/>
    <w:rsid w:val="000C41AD"/>
    <w:rsid w:val="000C4BD3"/>
    <w:rsid w:val="000C656D"/>
    <w:rsid w:val="000C6DB6"/>
    <w:rsid w:val="000C6F6C"/>
    <w:rsid w:val="000C72B4"/>
    <w:rsid w:val="000C77B4"/>
    <w:rsid w:val="000C7BA7"/>
    <w:rsid w:val="000D0AD1"/>
    <w:rsid w:val="000D2199"/>
    <w:rsid w:val="000D2236"/>
    <w:rsid w:val="000D26C3"/>
    <w:rsid w:val="000D33B4"/>
    <w:rsid w:val="000D443B"/>
    <w:rsid w:val="000D47B3"/>
    <w:rsid w:val="000D4E6B"/>
    <w:rsid w:val="000D569F"/>
    <w:rsid w:val="000D587C"/>
    <w:rsid w:val="000D5DAA"/>
    <w:rsid w:val="000D6227"/>
    <w:rsid w:val="000D6637"/>
    <w:rsid w:val="000D6D62"/>
    <w:rsid w:val="000D7C8B"/>
    <w:rsid w:val="000D7EDF"/>
    <w:rsid w:val="000D7F92"/>
    <w:rsid w:val="000E0007"/>
    <w:rsid w:val="000E0773"/>
    <w:rsid w:val="000E07D4"/>
    <w:rsid w:val="000E1062"/>
    <w:rsid w:val="000E112D"/>
    <w:rsid w:val="000E1228"/>
    <w:rsid w:val="000E1B53"/>
    <w:rsid w:val="000E244F"/>
    <w:rsid w:val="000E2B3D"/>
    <w:rsid w:val="000E3421"/>
    <w:rsid w:val="000E3D35"/>
    <w:rsid w:val="000E4235"/>
    <w:rsid w:val="000E4544"/>
    <w:rsid w:val="000E4790"/>
    <w:rsid w:val="000E5CA9"/>
    <w:rsid w:val="000E5EEA"/>
    <w:rsid w:val="000E61EE"/>
    <w:rsid w:val="000E6A8C"/>
    <w:rsid w:val="000E6B7A"/>
    <w:rsid w:val="000E709A"/>
    <w:rsid w:val="000F00C1"/>
    <w:rsid w:val="000F0A73"/>
    <w:rsid w:val="000F0AAE"/>
    <w:rsid w:val="000F170E"/>
    <w:rsid w:val="000F28B2"/>
    <w:rsid w:val="000F31E1"/>
    <w:rsid w:val="000F37BF"/>
    <w:rsid w:val="000F3FA9"/>
    <w:rsid w:val="000F426E"/>
    <w:rsid w:val="000F452B"/>
    <w:rsid w:val="000F4708"/>
    <w:rsid w:val="000F51DB"/>
    <w:rsid w:val="000F53E3"/>
    <w:rsid w:val="000F65BB"/>
    <w:rsid w:val="000F6631"/>
    <w:rsid w:val="000F710B"/>
    <w:rsid w:val="000F71DD"/>
    <w:rsid w:val="000F7A76"/>
    <w:rsid w:val="00100E81"/>
    <w:rsid w:val="00101BC2"/>
    <w:rsid w:val="00102854"/>
    <w:rsid w:val="001035C4"/>
    <w:rsid w:val="00103C5D"/>
    <w:rsid w:val="00104118"/>
    <w:rsid w:val="001044D2"/>
    <w:rsid w:val="00105625"/>
    <w:rsid w:val="001056E9"/>
    <w:rsid w:val="0010577D"/>
    <w:rsid w:val="00105C47"/>
    <w:rsid w:val="00105D45"/>
    <w:rsid w:val="0010611C"/>
    <w:rsid w:val="001062B3"/>
    <w:rsid w:val="001063D4"/>
    <w:rsid w:val="001065B2"/>
    <w:rsid w:val="00106771"/>
    <w:rsid w:val="00106D45"/>
    <w:rsid w:val="00106DA2"/>
    <w:rsid w:val="00106EC9"/>
    <w:rsid w:val="0010714F"/>
    <w:rsid w:val="00107827"/>
    <w:rsid w:val="00107CE1"/>
    <w:rsid w:val="00110052"/>
    <w:rsid w:val="00110339"/>
    <w:rsid w:val="0011077D"/>
    <w:rsid w:val="00110B88"/>
    <w:rsid w:val="00110E55"/>
    <w:rsid w:val="00110ED1"/>
    <w:rsid w:val="001111A9"/>
    <w:rsid w:val="001120E9"/>
    <w:rsid w:val="001125BA"/>
    <w:rsid w:val="00112DE2"/>
    <w:rsid w:val="001138C6"/>
    <w:rsid w:val="001138E2"/>
    <w:rsid w:val="001139EE"/>
    <w:rsid w:val="00114029"/>
    <w:rsid w:val="001147C8"/>
    <w:rsid w:val="00114926"/>
    <w:rsid w:val="00115A5F"/>
    <w:rsid w:val="00116D31"/>
    <w:rsid w:val="00116EA9"/>
    <w:rsid w:val="00117059"/>
    <w:rsid w:val="001178A8"/>
    <w:rsid w:val="00121EC1"/>
    <w:rsid w:val="00123886"/>
    <w:rsid w:val="00123BE0"/>
    <w:rsid w:val="00123DC6"/>
    <w:rsid w:val="001249E1"/>
    <w:rsid w:val="00124DC7"/>
    <w:rsid w:val="00124F05"/>
    <w:rsid w:val="001253B4"/>
    <w:rsid w:val="00125CE3"/>
    <w:rsid w:val="00127051"/>
    <w:rsid w:val="0012712A"/>
    <w:rsid w:val="0012728B"/>
    <w:rsid w:val="00127E0D"/>
    <w:rsid w:val="00127FDD"/>
    <w:rsid w:val="001304BC"/>
    <w:rsid w:val="00130E29"/>
    <w:rsid w:val="00130E7C"/>
    <w:rsid w:val="00131359"/>
    <w:rsid w:val="0013141C"/>
    <w:rsid w:val="0013262B"/>
    <w:rsid w:val="00132723"/>
    <w:rsid w:val="00132BBC"/>
    <w:rsid w:val="0013322F"/>
    <w:rsid w:val="001333D1"/>
    <w:rsid w:val="00133781"/>
    <w:rsid w:val="001337A5"/>
    <w:rsid w:val="00133AC0"/>
    <w:rsid w:val="00134040"/>
    <w:rsid w:val="001345D1"/>
    <w:rsid w:val="0013625B"/>
    <w:rsid w:val="00136288"/>
    <w:rsid w:val="0013666C"/>
    <w:rsid w:val="0013693A"/>
    <w:rsid w:val="00136B5B"/>
    <w:rsid w:val="00136D04"/>
    <w:rsid w:val="001375F5"/>
    <w:rsid w:val="001379A8"/>
    <w:rsid w:val="00140244"/>
    <w:rsid w:val="00140250"/>
    <w:rsid w:val="00140C2F"/>
    <w:rsid w:val="00140F7D"/>
    <w:rsid w:val="001411B6"/>
    <w:rsid w:val="001415D8"/>
    <w:rsid w:val="00141831"/>
    <w:rsid w:val="00141E4C"/>
    <w:rsid w:val="00141F77"/>
    <w:rsid w:val="00142478"/>
    <w:rsid w:val="00142CC4"/>
    <w:rsid w:val="001434C9"/>
    <w:rsid w:val="00143583"/>
    <w:rsid w:val="00143B2F"/>
    <w:rsid w:val="00145508"/>
    <w:rsid w:val="00145864"/>
    <w:rsid w:val="00146527"/>
    <w:rsid w:val="00146744"/>
    <w:rsid w:val="001471E8"/>
    <w:rsid w:val="00147E34"/>
    <w:rsid w:val="0015016B"/>
    <w:rsid w:val="0015032C"/>
    <w:rsid w:val="001505BB"/>
    <w:rsid w:val="001507DC"/>
    <w:rsid w:val="00150A5E"/>
    <w:rsid w:val="0015245F"/>
    <w:rsid w:val="001535FC"/>
    <w:rsid w:val="00155B54"/>
    <w:rsid w:val="00155F03"/>
    <w:rsid w:val="001564C9"/>
    <w:rsid w:val="00156A39"/>
    <w:rsid w:val="00157081"/>
    <w:rsid w:val="00157178"/>
    <w:rsid w:val="00157945"/>
    <w:rsid w:val="00160808"/>
    <w:rsid w:val="00160B86"/>
    <w:rsid w:val="00161943"/>
    <w:rsid w:val="001623CE"/>
    <w:rsid w:val="00162804"/>
    <w:rsid w:val="0016285F"/>
    <w:rsid w:val="00162ED8"/>
    <w:rsid w:val="001637F1"/>
    <w:rsid w:val="0016383F"/>
    <w:rsid w:val="00163851"/>
    <w:rsid w:val="00163D2B"/>
    <w:rsid w:val="00165294"/>
    <w:rsid w:val="00165357"/>
    <w:rsid w:val="001653ED"/>
    <w:rsid w:val="00165549"/>
    <w:rsid w:val="00165A2D"/>
    <w:rsid w:val="00165B2F"/>
    <w:rsid w:val="00165E13"/>
    <w:rsid w:val="001667DC"/>
    <w:rsid w:val="00166D5D"/>
    <w:rsid w:val="001671A5"/>
    <w:rsid w:val="0016786A"/>
    <w:rsid w:val="00167AAE"/>
    <w:rsid w:val="00170474"/>
    <w:rsid w:val="001704AA"/>
    <w:rsid w:val="001706C0"/>
    <w:rsid w:val="00170DE4"/>
    <w:rsid w:val="001716CE"/>
    <w:rsid w:val="0017173C"/>
    <w:rsid w:val="00171A18"/>
    <w:rsid w:val="00171AA4"/>
    <w:rsid w:val="00171ED7"/>
    <w:rsid w:val="001720EA"/>
    <w:rsid w:val="00172B21"/>
    <w:rsid w:val="00172F61"/>
    <w:rsid w:val="00172F6B"/>
    <w:rsid w:val="001738E1"/>
    <w:rsid w:val="00173B56"/>
    <w:rsid w:val="00173B74"/>
    <w:rsid w:val="001745A5"/>
    <w:rsid w:val="0017518F"/>
    <w:rsid w:val="001752A1"/>
    <w:rsid w:val="001752AB"/>
    <w:rsid w:val="00175329"/>
    <w:rsid w:val="00175ED5"/>
    <w:rsid w:val="0017623A"/>
    <w:rsid w:val="001762C1"/>
    <w:rsid w:val="0017654B"/>
    <w:rsid w:val="00176625"/>
    <w:rsid w:val="001771F2"/>
    <w:rsid w:val="0018081F"/>
    <w:rsid w:val="0018108B"/>
    <w:rsid w:val="0018194E"/>
    <w:rsid w:val="00181C60"/>
    <w:rsid w:val="00182708"/>
    <w:rsid w:val="001830DF"/>
    <w:rsid w:val="00183487"/>
    <w:rsid w:val="00183BE1"/>
    <w:rsid w:val="00183CBD"/>
    <w:rsid w:val="001846EF"/>
    <w:rsid w:val="00185906"/>
    <w:rsid w:val="00186F18"/>
    <w:rsid w:val="00187040"/>
    <w:rsid w:val="00187300"/>
    <w:rsid w:val="00187553"/>
    <w:rsid w:val="00190E28"/>
    <w:rsid w:val="001918E0"/>
    <w:rsid w:val="00191E76"/>
    <w:rsid w:val="00192A4E"/>
    <w:rsid w:val="00193F21"/>
    <w:rsid w:val="0019462E"/>
    <w:rsid w:val="0019475F"/>
    <w:rsid w:val="001957D9"/>
    <w:rsid w:val="001A013D"/>
    <w:rsid w:val="001A02DC"/>
    <w:rsid w:val="001A0D84"/>
    <w:rsid w:val="001A0EAB"/>
    <w:rsid w:val="001A0F46"/>
    <w:rsid w:val="001A134E"/>
    <w:rsid w:val="001A1478"/>
    <w:rsid w:val="001A1867"/>
    <w:rsid w:val="001A1FD9"/>
    <w:rsid w:val="001A20BD"/>
    <w:rsid w:val="001A2520"/>
    <w:rsid w:val="001A264C"/>
    <w:rsid w:val="001A265B"/>
    <w:rsid w:val="001A2863"/>
    <w:rsid w:val="001A2D78"/>
    <w:rsid w:val="001A2DB3"/>
    <w:rsid w:val="001A382A"/>
    <w:rsid w:val="001A3DB4"/>
    <w:rsid w:val="001A4159"/>
    <w:rsid w:val="001A4EF4"/>
    <w:rsid w:val="001A51AF"/>
    <w:rsid w:val="001A563A"/>
    <w:rsid w:val="001A66F0"/>
    <w:rsid w:val="001A77B8"/>
    <w:rsid w:val="001B2CA1"/>
    <w:rsid w:val="001B36A9"/>
    <w:rsid w:val="001B400E"/>
    <w:rsid w:val="001B4022"/>
    <w:rsid w:val="001B4554"/>
    <w:rsid w:val="001B5008"/>
    <w:rsid w:val="001B787C"/>
    <w:rsid w:val="001C00DF"/>
    <w:rsid w:val="001C0B5E"/>
    <w:rsid w:val="001C0CA2"/>
    <w:rsid w:val="001C1041"/>
    <w:rsid w:val="001C1C5A"/>
    <w:rsid w:val="001C23CE"/>
    <w:rsid w:val="001C255F"/>
    <w:rsid w:val="001C2B6D"/>
    <w:rsid w:val="001C3216"/>
    <w:rsid w:val="001C36FA"/>
    <w:rsid w:val="001C3D62"/>
    <w:rsid w:val="001C3D9D"/>
    <w:rsid w:val="001C3E18"/>
    <w:rsid w:val="001C413F"/>
    <w:rsid w:val="001C49DE"/>
    <w:rsid w:val="001C4CC1"/>
    <w:rsid w:val="001C4FBE"/>
    <w:rsid w:val="001C5031"/>
    <w:rsid w:val="001C51DA"/>
    <w:rsid w:val="001C5232"/>
    <w:rsid w:val="001C5600"/>
    <w:rsid w:val="001C56A6"/>
    <w:rsid w:val="001C6E7E"/>
    <w:rsid w:val="001C6FA0"/>
    <w:rsid w:val="001C795E"/>
    <w:rsid w:val="001C7FAC"/>
    <w:rsid w:val="001D0224"/>
    <w:rsid w:val="001D0412"/>
    <w:rsid w:val="001D0A02"/>
    <w:rsid w:val="001D0E24"/>
    <w:rsid w:val="001D1C4C"/>
    <w:rsid w:val="001D2103"/>
    <w:rsid w:val="001D32F6"/>
    <w:rsid w:val="001D3A57"/>
    <w:rsid w:val="001D42D5"/>
    <w:rsid w:val="001D466A"/>
    <w:rsid w:val="001D4853"/>
    <w:rsid w:val="001D4977"/>
    <w:rsid w:val="001D4DDE"/>
    <w:rsid w:val="001D5A94"/>
    <w:rsid w:val="001D5FFC"/>
    <w:rsid w:val="001D62A3"/>
    <w:rsid w:val="001D6FD9"/>
    <w:rsid w:val="001D7D28"/>
    <w:rsid w:val="001D7DC0"/>
    <w:rsid w:val="001E0092"/>
    <w:rsid w:val="001E0398"/>
    <w:rsid w:val="001E0AA6"/>
    <w:rsid w:val="001E2DF2"/>
    <w:rsid w:val="001E2FED"/>
    <w:rsid w:val="001E34CF"/>
    <w:rsid w:val="001E387A"/>
    <w:rsid w:val="001E418D"/>
    <w:rsid w:val="001E435D"/>
    <w:rsid w:val="001E4CA1"/>
    <w:rsid w:val="001E4E1A"/>
    <w:rsid w:val="001E5A5D"/>
    <w:rsid w:val="001E647A"/>
    <w:rsid w:val="001E6869"/>
    <w:rsid w:val="001E6A79"/>
    <w:rsid w:val="001E7187"/>
    <w:rsid w:val="001E71D1"/>
    <w:rsid w:val="001E772F"/>
    <w:rsid w:val="001E7B77"/>
    <w:rsid w:val="001F00E9"/>
    <w:rsid w:val="001F0C14"/>
    <w:rsid w:val="001F0CB6"/>
    <w:rsid w:val="001F113A"/>
    <w:rsid w:val="001F17BA"/>
    <w:rsid w:val="001F1D7A"/>
    <w:rsid w:val="001F1EDD"/>
    <w:rsid w:val="001F29D2"/>
    <w:rsid w:val="001F2AD0"/>
    <w:rsid w:val="001F2DE6"/>
    <w:rsid w:val="001F343B"/>
    <w:rsid w:val="001F3662"/>
    <w:rsid w:val="001F3831"/>
    <w:rsid w:val="001F455B"/>
    <w:rsid w:val="001F464C"/>
    <w:rsid w:val="001F53F2"/>
    <w:rsid w:val="001F56EA"/>
    <w:rsid w:val="001F57D0"/>
    <w:rsid w:val="001F5AE9"/>
    <w:rsid w:val="001F6452"/>
    <w:rsid w:val="001F692B"/>
    <w:rsid w:val="001F731B"/>
    <w:rsid w:val="001F7742"/>
    <w:rsid w:val="001F788F"/>
    <w:rsid w:val="001F7C60"/>
    <w:rsid w:val="001F7CB9"/>
    <w:rsid w:val="001F7CE8"/>
    <w:rsid w:val="00200ECA"/>
    <w:rsid w:val="0020107C"/>
    <w:rsid w:val="00201301"/>
    <w:rsid w:val="00201360"/>
    <w:rsid w:val="002037A9"/>
    <w:rsid w:val="00204A65"/>
    <w:rsid w:val="00204FB1"/>
    <w:rsid w:val="00205901"/>
    <w:rsid w:val="00205CBE"/>
    <w:rsid w:val="00205E72"/>
    <w:rsid w:val="0020784B"/>
    <w:rsid w:val="00210499"/>
    <w:rsid w:val="00210889"/>
    <w:rsid w:val="00210E07"/>
    <w:rsid w:val="00211185"/>
    <w:rsid w:val="00211318"/>
    <w:rsid w:val="002123D3"/>
    <w:rsid w:val="00213163"/>
    <w:rsid w:val="00213676"/>
    <w:rsid w:val="00213961"/>
    <w:rsid w:val="00213D81"/>
    <w:rsid w:val="00214206"/>
    <w:rsid w:val="00214A3E"/>
    <w:rsid w:val="00214C8C"/>
    <w:rsid w:val="00215214"/>
    <w:rsid w:val="002154C6"/>
    <w:rsid w:val="0021550B"/>
    <w:rsid w:val="00215571"/>
    <w:rsid w:val="0021706C"/>
    <w:rsid w:val="002170E8"/>
    <w:rsid w:val="00217AA6"/>
    <w:rsid w:val="0022020A"/>
    <w:rsid w:val="002204A3"/>
    <w:rsid w:val="0022058F"/>
    <w:rsid w:val="00220597"/>
    <w:rsid w:val="002205E8"/>
    <w:rsid w:val="00220DE1"/>
    <w:rsid w:val="00220FD1"/>
    <w:rsid w:val="002216D5"/>
    <w:rsid w:val="002219C5"/>
    <w:rsid w:val="002224BA"/>
    <w:rsid w:val="002226AE"/>
    <w:rsid w:val="00222E1C"/>
    <w:rsid w:val="00222FC7"/>
    <w:rsid w:val="00223BCA"/>
    <w:rsid w:val="00224166"/>
    <w:rsid w:val="0022472F"/>
    <w:rsid w:val="00224D7F"/>
    <w:rsid w:val="00224D9C"/>
    <w:rsid w:val="00224E2A"/>
    <w:rsid w:val="00224F0F"/>
    <w:rsid w:val="002255CD"/>
    <w:rsid w:val="00225E49"/>
    <w:rsid w:val="00225F08"/>
    <w:rsid w:val="0022688D"/>
    <w:rsid w:val="00227241"/>
    <w:rsid w:val="002272F2"/>
    <w:rsid w:val="00227B46"/>
    <w:rsid w:val="00227E5C"/>
    <w:rsid w:val="002306DF"/>
    <w:rsid w:val="00231C35"/>
    <w:rsid w:val="00232254"/>
    <w:rsid w:val="00232829"/>
    <w:rsid w:val="0023420C"/>
    <w:rsid w:val="00234B8E"/>
    <w:rsid w:val="00234E9B"/>
    <w:rsid w:val="00234EEA"/>
    <w:rsid w:val="0023525F"/>
    <w:rsid w:val="0023526A"/>
    <w:rsid w:val="00236795"/>
    <w:rsid w:val="00236A2C"/>
    <w:rsid w:val="00236BB5"/>
    <w:rsid w:val="002378FE"/>
    <w:rsid w:val="00237EFD"/>
    <w:rsid w:val="00240319"/>
    <w:rsid w:val="00240373"/>
    <w:rsid w:val="002403EF"/>
    <w:rsid w:val="0024086A"/>
    <w:rsid w:val="00240940"/>
    <w:rsid w:val="002411E8"/>
    <w:rsid w:val="002424B4"/>
    <w:rsid w:val="00244371"/>
    <w:rsid w:val="00244440"/>
    <w:rsid w:val="00244A43"/>
    <w:rsid w:val="00244AF6"/>
    <w:rsid w:val="002451DB"/>
    <w:rsid w:val="00245855"/>
    <w:rsid w:val="002459D1"/>
    <w:rsid w:val="00245A6A"/>
    <w:rsid w:val="00245B20"/>
    <w:rsid w:val="00245FD6"/>
    <w:rsid w:val="00246F58"/>
    <w:rsid w:val="00250462"/>
    <w:rsid w:val="00250EED"/>
    <w:rsid w:val="002517E3"/>
    <w:rsid w:val="00251AF8"/>
    <w:rsid w:val="00252B40"/>
    <w:rsid w:val="00252B57"/>
    <w:rsid w:val="00252E1C"/>
    <w:rsid w:val="00252F5F"/>
    <w:rsid w:val="00253E6F"/>
    <w:rsid w:val="00254047"/>
    <w:rsid w:val="002546A4"/>
    <w:rsid w:val="00255882"/>
    <w:rsid w:val="00255DF4"/>
    <w:rsid w:val="00257337"/>
    <w:rsid w:val="002578B1"/>
    <w:rsid w:val="00257DAF"/>
    <w:rsid w:val="00257E83"/>
    <w:rsid w:val="00260CB9"/>
    <w:rsid w:val="002616AD"/>
    <w:rsid w:val="00261BB5"/>
    <w:rsid w:val="0026296E"/>
    <w:rsid w:val="00262EB4"/>
    <w:rsid w:val="002632C8"/>
    <w:rsid w:val="002633A3"/>
    <w:rsid w:val="002633F8"/>
    <w:rsid w:val="002635F0"/>
    <w:rsid w:val="00263ADA"/>
    <w:rsid w:val="00263C1B"/>
    <w:rsid w:val="0026430D"/>
    <w:rsid w:val="00264B72"/>
    <w:rsid w:val="00266AD0"/>
    <w:rsid w:val="00267835"/>
    <w:rsid w:val="00267DD8"/>
    <w:rsid w:val="00267F9C"/>
    <w:rsid w:val="00270654"/>
    <w:rsid w:val="00270673"/>
    <w:rsid w:val="00270F9D"/>
    <w:rsid w:val="002710F0"/>
    <w:rsid w:val="002711BD"/>
    <w:rsid w:val="00271205"/>
    <w:rsid w:val="002717EB"/>
    <w:rsid w:val="00272DDF"/>
    <w:rsid w:val="00272FD9"/>
    <w:rsid w:val="00273B3A"/>
    <w:rsid w:val="00273F5D"/>
    <w:rsid w:val="0027414B"/>
    <w:rsid w:val="0027505D"/>
    <w:rsid w:val="0027582C"/>
    <w:rsid w:val="00275E06"/>
    <w:rsid w:val="00275F8B"/>
    <w:rsid w:val="00276D02"/>
    <w:rsid w:val="002779E5"/>
    <w:rsid w:val="002806BA"/>
    <w:rsid w:val="00280C1F"/>
    <w:rsid w:val="00280ECD"/>
    <w:rsid w:val="0028197E"/>
    <w:rsid w:val="00281C1D"/>
    <w:rsid w:val="00281DF6"/>
    <w:rsid w:val="00281F57"/>
    <w:rsid w:val="00281F80"/>
    <w:rsid w:val="00283A4F"/>
    <w:rsid w:val="00284287"/>
    <w:rsid w:val="00284565"/>
    <w:rsid w:val="00284645"/>
    <w:rsid w:val="002851C8"/>
    <w:rsid w:val="00285555"/>
    <w:rsid w:val="002864BA"/>
    <w:rsid w:val="00286618"/>
    <w:rsid w:val="002867E8"/>
    <w:rsid w:val="00287688"/>
    <w:rsid w:val="0028768E"/>
    <w:rsid w:val="00290267"/>
    <w:rsid w:val="00290500"/>
    <w:rsid w:val="00290717"/>
    <w:rsid w:val="00292443"/>
    <w:rsid w:val="00292A72"/>
    <w:rsid w:val="00292C2F"/>
    <w:rsid w:val="00293266"/>
    <w:rsid w:val="00293AE3"/>
    <w:rsid w:val="00294C7C"/>
    <w:rsid w:val="00295A05"/>
    <w:rsid w:val="00295B58"/>
    <w:rsid w:val="00295EEE"/>
    <w:rsid w:val="00296A56"/>
    <w:rsid w:val="0029708A"/>
    <w:rsid w:val="00297919"/>
    <w:rsid w:val="0029798A"/>
    <w:rsid w:val="00297BE1"/>
    <w:rsid w:val="002A1D4E"/>
    <w:rsid w:val="002A2A28"/>
    <w:rsid w:val="002A3188"/>
    <w:rsid w:val="002A3679"/>
    <w:rsid w:val="002A390A"/>
    <w:rsid w:val="002A46BB"/>
    <w:rsid w:val="002A497C"/>
    <w:rsid w:val="002A5739"/>
    <w:rsid w:val="002A5C67"/>
    <w:rsid w:val="002A6202"/>
    <w:rsid w:val="002A6941"/>
    <w:rsid w:val="002A70D4"/>
    <w:rsid w:val="002A732D"/>
    <w:rsid w:val="002A77AD"/>
    <w:rsid w:val="002B0503"/>
    <w:rsid w:val="002B065A"/>
    <w:rsid w:val="002B0972"/>
    <w:rsid w:val="002B1725"/>
    <w:rsid w:val="002B25A3"/>
    <w:rsid w:val="002B2D9B"/>
    <w:rsid w:val="002B371B"/>
    <w:rsid w:val="002B3992"/>
    <w:rsid w:val="002B47C2"/>
    <w:rsid w:val="002B54CD"/>
    <w:rsid w:val="002B55A2"/>
    <w:rsid w:val="002B7296"/>
    <w:rsid w:val="002B7C17"/>
    <w:rsid w:val="002B7CCD"/>
    <w:rsid w:val="002C0219"/>
    <w:rsid w:val="002C0E78"/>
    <w:rsid w:val="002C2094"/>
    <w:rsid w:val="002C21A2"/>
    <w:rsid w:val="002C21EA"/>
    <w:rsid w:val="002C357A"/>
    <w:rsid w:val="002C49F6"/>
    <w:rsid w:val="002C57E9"/>
    <w:rsid w:val="002C5E67"/>
    <w:rsid w:val="002C6132"/>
    <w:rsid w:val="002C659A"/>
    <w:rsid w:val="002C6689"/>
    <w:rsid w:val="002C6EFA"/>
    <w:rsid w:val="002C778C"/>
    <w:rsid w:val="002C77E8"/>
    <w:rsid w:val="002D0CA1"/>
    <w:rsid w:val="002D0FBE"/>
    <w:rsid w:val="002D1CCA"/>
    <w:rsid w:val="002D1D98"/>
    <w:rsid w:val="002D2DFC"/>
    <w:rsid w:val="002D3401"/>
    <w:rsid w:val="002D3403"/>
    <w:rsid w:val="002D3825"/>
    <w:rsid w:val="002D3C79"/>
    <w:rsid w:val="002D3DDF"/>
    <w:rsid w:val="002D4756"/>
    <w:rsid w:val="002D5621"/>
    <w:rsid w:val="002D5E3F"/>
    <w:rsid w:val="002D5FC9"/>
    <w:rsid w:val="002D64DC"/>
    <w:rsid w:val="002D6CFF"/>
    <w:rsid w:val="002E0307"/>
    <w:rsid w:val="002E07A7"/>
    <w:rsid w:val="002E07BF"/>
    <w:rsid w:val="002E0A4B"/>
    <w:rsid w:val="002E0E7C"/>
    <w:rsid w:val="002E0EB8"/>
    <w:rsid w:val="002E1589"/>
    <w:rsid w:val="002E168B"/>
    <w:rsid w:val="002E1854"/>
    <w:rsid w:val="002E1878"/>
    <w:rsid w:val="002E1EBF"/>
    <w:rsid w:val="002E23CF"/>
    <w:rsid w:val="002E40E7"/>
    <w:rsid w:val="002E4FD9"/>
    <w:rsid w:val="002E5490"/>
    <w:rsid w:val="002E549C"/>
    <w:rsid w:val="002E555C"/>
    <w:rsid w:val="002E57AB"/>
    <w:rsid w:val="002E6FFB"/>
    <w:rsid w:val="002E78AD"/>
    <w:rsid w:val="002E795B"/>
    <w:rsid w:val="002F04EC"/>
    <w:rsid w:val="002F082A"/>
    <w:rsid w:val="002F1224"/>
    <w:rsid w:val="002F1F7A"/>
    <w:rsid w:val="002F2858"/>
    <w:rsid w:val="002F3633"/>
    <w:rsid w:val="002F3E23"/>
    <w:rsid w:val="002F3E8B"/>
    <w:rsid w:val="002F401B"/>
    <w:rsid w:val="002F45FE"/>
    <w:rsid w:val="002F477E"/>
    <w:rsid w:val="002F4974"/>
    <w:rsid w:val="002F4B94"/>
    <w:rsid w:val="002F5641"/>
    <w:rsid w:val="002F5DB9"/>
    <w:rsid w:val="002F67AA"/>
    <w:rsid w:val="002F67B2"/>
    <w:rsid w:val="002F6862"/>
    <w:rsid w:val="0030031D"/>
    <w:rsid w:val="00300897"/>
    <w:rsid w:val="00300966"/>
    <w:rsid w:val="00300B3C"/>
    <w:rsid w:val="0030128E"/>
    <w:rsid w:val="003013DF"/>
    <w:rsid w:val="003013F8"/>
    <w:rsid w:val="003016E7"/>
    <w:rsid w:val="003018A0"/>
    <w:rsid w:val="00301E11"/>
    <w:rsid w:val="00302D74"/>
    <w:rsid w:val="00303898"/>
    <w:rsid w:val="00303F44"/>
    <w:rsid w:val="00304056"/>
    <w:rsid w:val="003040D6"/>
    <w:rsid w:val="003047DA"/>
    <w:rsid w:val="00304978"/>
    <w:rsid w:val="00305446"/>
    <w:rsid w:val="00305448"/>
    <w:rsid w:val="003061DB"/>
    <w:rsid w:val="003062A9"/>
    <w:rsid w:val="00306648"/>
    <w:rsid w:val="00306F29"/>
    <w:rsid w:val="003073E9"/>
    <w:rsid w:val="003075C8"/>
    <w:rsid w:val="00310963"/>
    <w:rsid w:val="0031161C"/>
    <w:rsid w:val="003117A0"/>
    <w:rsid w:val="003117F1"/>
    <w:rsid w:val="003119B4"/>
    <w:rsid w:val="00311FC5"/>
    <w:rsid w:val="00312D4A"/>
    <w:rsid w:val="00313079"/>
    <w:rsid w:val="003132ED"/>
    <w:rsid w:val="003134CF"/>
    <w:rsid w:val="00315C83"/>
    <w:rsid w:val="003166C9"/>
    <w:rsid w:val="00316F49"/>
    <w:rsid w:val="003175F6"/>
    <w:rsid w:val="00317896"/>
    <w:rsid w:val="0031793A"/>
    <w:rsid w:val="00317A29"/>
    <w:rsid w:val="00317A33"/>
    <w:rsid w:val="00321A98"/>
    <w:rsid w:val="00322DD8"/>
    <w:rsid w:val="00323080"/>
    <w:rsid w:val="00323193"/>
    <w:rsid w:val="003231E4"/>
    <w:rsid w:val="003231E9"/>
    <w:rsid w:val="0032344F"/>
    <w:rsid w:val="00323935"/>
    <w:rsid w:val="00324A88"/>
    <w:rsid w:val="00324E1D"/>
    <w:rsid w:val="00325015"/>
    <w:rsid w:val="003256CA"/>
    <w:rsid w:val="003258B6"/>
    <w:rsid w:val="00325997"/>
    <w:rsid w:val="0032630E"/>
    <w:rsid w:val="00326468"/>
    <w:rsid w:val="00326680"/>
    <w:rsid w:val="00326B20"/>
    <w:rsid w:val="00326E89"/>
    <w:rsid w:val="00327CF2"/>
    <w:rsid w:val="00330775"/>
    <w:rsid w:val="00331878"/>
    <w:rsid w:val="003318E2"/>
    <w:rsid w:val="00332AC1"/>
    <w:rsid w:val="00332AEE"/>
    <w:rsid w:val="00332C5E"/>
    <w:rsid w:val="00333537"/>
    <w:rsid w:val="00333F7C"/>
    <w:rsid w:val="00334104"/>
    <w:rsid w:val="00334829"/>
    <w:rsid w:val="00334840"/>
    <w:rsid w:val="0033505A"/>
    <w:rsid w:val="003352A5"/>
    <w:rsid w:val="00335562"/>
    <w:rsid w:val="00335751"/>
    <w:rsid w:val="00335EFC"/>
    <w:rsid w:val="0033619F"/>
    <w:rsid w:val="003368D9"/>
    <w:rsid w:val="0033727F"/>
    <w:rsid w:val="00337548"/>
    <w:rsid w:val="00337640"/>
    <w:rsid w:val="00337745"/>
    <w:rsid w:val="00337BBD"/>
    <w:rsid w:val="003401D8"/>
    <w:rsid w:val="003403EE"/>
    <w:rsid w:val="00340471"/>
    <w:rsid w:val="00340817"/>
    <w:rsid w:val="0034090F"/>
    <w:rsid w:val="00341120"/>
    <w:rsid w:val="00341264"/>
    <w:rsid w:val="00341547"/>
    <w:rsid w:val="00342292"/>
    <w:rsid w:val="003426A3"/>
    <w:rsid w:val="0034284E"/>
    <w:rsid w:val="00342B8A"/>
    <w:rsid w:val="0034314B"/>
    <w:rsid w:val="00343226"/>
    <w:rsid w:val="00343933"/>
    <w:rsid w:val="003444C4"/>
    <w:rsid w:val="00344623"/>
    <w:rsid w:val="00344A47"/>
    <w:rsid w:val="003459BF"/>
    <w:rsid w:val="00346223"/>
    <w:rsid w:val="00346430"/>
    <w:rsid w:val="00346BA1"/>
    <w:rsid w:val="00347C17"/>
    <w:rsid w:val="00350E2F"/>
    <w:rsid w:val="00351209"/>
    <w:rsid w:val="00352DBC"/>
    <w:rsid w:val="003539FC"/>
    <w:rsid w:val="00353C2A"/>
    <w:rsid w:val="00353CFB"/>
    <w:rsid w:val="003541BF"/>
    <w:rsid w:val="00354439"/>
    <w:rsid w:val="003546EF"/>
    <w:rsid w:val="003559F1"/>
    <w:rsid w:val="003559F7"/>
    <w:rsid w:val="00355FB7"/>
    <w:rsid w:val="003561E0"/>
    <w:rsid w:val="00356547"/>
    <w:rsid w:val="00357243"/>
    <w:rsid w:val="00357C4B"/>
    <w:rsid w:val="00357F6C"/>
    <w:rsid w:val="00360770"/>
    <w:rsid w:val="003610C7"/>
    <w:rsid w:val="00361201"/>
    <w:rsid w:val="003618BD"/>
    <w:rsid w:val="00361C88"/>
    <w:rsid w:val="003625B4"/>
    <w:rsid w:val="00363864"/>
    <w:rsid w:val="0036391A"/>
    <w:rsid w:val="00364057"/>
    <w:rsid w:val="0036464A"/>
    <w:rsid w:val="00364885"/>
    <w:rsid w:val="00365F4B"/>
    <w:rsid w:val="00365F51"/>
    <w:rsid w:val="00366181"/>
    <w:rsid w:val="003664BC"/>
    <w:rsid w:val="00366597"/>
    <w:rsid w:val="003667F6"/>
    <w:rsid w:val="00366C15"/>
    <w:rsid w:val="003678B5"/>
    <w:rsid w:val="00371004"/>
    <w:rsid w:val="00371D89"/>
    <w:rsid w:val="003725D3"/>
    <w:rsid w:val="00372C4C"/>
    <w:rsid w:val="00373795"/>
    <w:rsid w:val="00373C06"/>
    <w:rsid w:val="00374085"/>
    <w:rsid w:val="00374A4D"/>
    <w:rsid w:val="00375528"/>
    <w:rsid w:val="00375570"/>
    <w:rsid w:val="00375637"/>
    <w:rsid w:val="0037590B"/>
    <w:rsid w:val="00376327"/>
    <w:rsid w:val="0037654D"/>
    <w:rsid w:val="00376800"/>
    <w:rsid w:val="003776AD"/>
    <w:rsid w:val="00377A7F"/>
    <w:rsid w:val="00377CA8"/>
    <w:rsid w:val="00377D2C"/>
    <w:rsid w:val="003800FA"/>
    <w:rsid w:val="00381354"/>
    <w:rsid w:val="003814BE"/>
    <w:rsid w:val="00381663"/>
    <w:rsid w:val="00381809"/>
    <w:rsid w:val="00381F79"/>
    <w:rsid w:val="0038248F"/>
    <w:rsid w:val="00382661"/>
    <w:rsid w:val="00383582"/>
    <w:rsid w:val="003836E0"/>
    <w:rsid w:val="0038370A"/>
    <w:rsid w:val="003846C3"/>
    <w:rsid w:val="003848B1"/>
    <w:rsid w:val="003849F6"/>
    <w:rsid w:val="0038502E"/>
    <w:rsid w:val="00386210"/>
    <w:rsid w:val="00386670"/>
    <w:rsid w:val="003867AE"/>
    <w:rsid w:val="00387136"/>
    <w:rsid w:val="00387300"/>
    <w:rsid w:val="003901CD"/>
    <w:rsid w:val="00390551"/>
    <w:rsid w:val="0039078F"/>
    <w:rsid w:val="00390EAE"/>
    <w:rsid w:val="00390EEC"/>
    <w:rsid w:val="0039112C"/>
    <w:rsid w:val="00392EAF"/>
    <w:rsid w:val="0039324D"/>
    <w:rsid w:val="00393C67"/>
    <w:rsid w:val="003945B8"/>
    <w:rsid w:val="00395DBE"/>
    <w:rsid w:val="00395F78"/>
    <w:rsid w:val="00396BBE"/>
    <w:rsid w:val="00396CD6"/>
    <w:rsid w:val="0039735B"/>
    <w:rsid w:val="003978BA"/>
    <w:rsid w:val="00397A42"/>
    <w:rsid w:val="003A2581"/>
    <w:rsid w:val="003A3CBE"/>
    <w:rsid w:val="003A61B6"/>
    <w:rsid w:val="003A6FBB"/>
    <w:rsid w:val="003A7060"/>
    <w:rsid w:val="003A76D9"/>
    <w:rsid w:val="003A7911"/>
    <w:rsid w:val="003B0A22"/>
    <w:rsid w:val="003B0A47"/>
    <w:rsid w:val="003B120D"/>
    <w:rsid w:val="003B1221"/>
    <w:rsid w:val="003B128C"/>
    <w:rsid w:val="003B1728"/>
    <w:rsid w:val="003B180F"/>
    <w:rsid w:val="003B2AEC"/>
    <w:rsid w:val="003B2D8E"/>
    <w:rsid w:val="003B45F0"/>
    <w:rsid w:val="003B4A54"/>
    <w:rsid w:val="003B4F9D"/>
    <w:rsid w:val="003B5433"/>
    <w:rsid w:val="003B550A"/>
    <w:rsid w:val="003B7543"/>
    <w:rsid w:val="003C054F"/>
    <w:rsid w:val="003C05D7"/>
    <w:rsid w:val="003C095D"/>
    <w:rsid w:val="003C0F6A"/>
    <w:rsid w:val="003C0F8D"/>
    <w:rsid w:val="003C135B"/>
    <w:rsid w:val="003C22A7"/>
    <w:rsid w:val="003C22FB"/>
    <w:rsid w:val="003C2645"/>
    <w:rsid w:val="003C26AC"/>
    <w:rsid w:val="003C3962"/>
    <w:rsid w:val="003C3D88"/>
    <w:rsid w:val="003C3DF7"/>
    <w:rsid w:val="003C3E0A"/>
    <w:rsid w:val="003C5136"/>
    <w:rsid w:val="003C51DC"/>
    <w:rsid w:val="003C5898"/>
    <w:rsid w:val="003C61B0"/>
    <w:rsid w:val="003C6BE2"/>
    <w:rsid w:val="003C6C73"/>
    <w:rsid w:val="003C6CE9"/>
    <w:rsid w:val="003C7216"/>
    <w:rsid w:val="003C7937"/>
    <w:rsid w:val="003D04DA"/>
    <w:rsid w:val="003D0C46"/>
    <w:rsid w:val="003D0E90"/>
    <w:rsid w:val="003D1363"/>
    <w:rsid w:val="003D1943"/>
    <w:rsid w:val="003D1E08"/>
    <w:rsid w:val="003D1E13"/>
    <w:rsid w:val="003D24C2"/>
    <w:rsid w:val="003D336B"/>
    <w:rsid w:val="003D3A8C"/>
    <w:rsid w:val="003D4631"/>
    <w:rsid w:val="003D4A32"/>
    <w:rsid w:val="003D597C"/>
    <w:rsid w:val="003D5E9B"/>
    <w:rsid w:val="003D6347"/>
    <w:rsid w:val="003D6D2A"/>
    <w:rsid w:val="003D7016"/>
    <w:rsid w:val="003D7F5C"/>
    <w:rsid w:val="003E01D1"/>
    <w:rsid w:val="003E10C8"/>
    <w:rsid w:val="003E18C6"/>
    <w:rsid w:val="003E1B5B"/>
    <w:rsid w:val="003E203E"/>
    <w:rsid w:val="003E2768"/>
    <w:rsid w:val="003E2833"/>
    <w:rsid w:val="003E2C43"/>
    <w:rsid w:val="003E2E21"/>
    <w:rsid w:val="003E2EC3"/>
    <w:rsid w:val="003E3200"/>
    <w:rsid w:val="003E3D84"/>
    <w:rsid w:val="003E4156"/>
    <w:rsid w:val="003E4281"/>
    <w:rsid w:val="003E47F6"/>
    <w:rsid w:val="003E4CFF"/>
    <w:rsid w:val="003E51EC"/>
    <w:rsid w:val="003E521D"/>
    <w:rsid w:val="003E5463"/>
    <w:rsid w:val="003E59F3"/>
    <w:rsid w:val="003E6D7C"/>
    <w:rsid w:val="003E6EE9"/>
    <w:rsid w:val="003E7459"/>
    <w:rsid w:val="003E7E03"/>
    <w:rsid w:val="003F074C"/>
    <w:rsid w:val="003F0BE8"/>
    <w:rsid w:val="003F100E"/>
    <w:rsid w:val="003F1309"/>
    <w:rsid w:val="003F19CB"/>
    <w:rsid w:val="003F1C44"/>
    <w:rsid w:val="003F1FB5"/>
    <w:rsid w:val="003F2791"/>
    <w:rsid w:val="003F2DB4"/>
    <w:rsid w:val="003F3DDA"/>
    <w:rsid w:val="003F404B"/>
    <w:rsid w:val="003F4108"/>
    <w:rsid w:val="003F45E7"/>
    <w:rsid w:val="003F5524"/>
    <w:rsid w:val="003F5627"/>
    <w:rsid w:val="003F5CA4"/>
    <w:rsid w:val="003F62B3"/>
    <w:rsid w:val="003F6441"/>
    <w:rsid w:val="003F66BD"/>
    <w:rsid w:val="003F7C07"/>
    <w:rsid w:val="004008DF"/>
    <w:rsid w:val="0040098E"/>
    <w:rsid w:val="00401315"/>
    <w:rsid w:val="00401578"/>
    <w:rsid w:val="004015A9"/>
    <w:rsid w:val="00402198"/>
    <w:rsid w:val="00402204"/>
    <w:rsid w:val="00402BD9"/>
    <w:rsid w:val="00403135"/>
    <w:rsid w:val="004034B6"/>
    <w:rsid w:val="004035F6"/>
    <w:rsid w:val="004038D6"/>
    <w:rsid w:val="0040431E"/>
    <w:rsid w:val="004043D6"/>
    <w:rsid w:val="004045B9"/>
    <w:rsid w:val="0040479F"/>
    <w:rsid w:val="004048DA"/>
    <w:rsid w:val="00404F06"/>
    <w:rsid w:val="00405393"/>
    <w:rsid w:val="0040578E"/>
    <w:rsid w:val="00405EFD"/>
    <w:rsid w:val="00406514"/>
    <w:rsid w:val="0040654D"/>
    <w:rsid w:val="00406774"/>
    <w:rsid w:val="00406824"/>
    <w:rsid w:val="00406E9F"/>
    <w:rsid w:val="0040718A"/>
    <w:rsid w:val="00407297"/>
    <w:rsid w:val="004072B6"/>
    <w:rsid w:val="00407B83"/>
    <w:rsid w:val="00407E9A"/>
    <w:rsid w:val="00410156"/>
    <w:rsid w:val="004117CD"/>
    <w:rsid w:val="00411EDA"/>
    <w:rsid w:val="00413015"/>
    <w:rsid w:val="004130F6"/>
    <w:rsid w:val="00413D91"/>
    <w:rsid w:val="00413DF0"/>
    <w:rsid w:val="0041450A"/>
    <w:rsid w:val="00415BA6"/>
    <w:rsid w:val="00415D86"/>
    <w:rsid w:val="00416616"/>
    <w:rsid w:val="004166F0"/>
    <w:rsid w:val="00416788"/>
    <w:rsid w:val="00417389"/>
    <w:rsid w:val="004177DC"/>
    <w:rsid w:val="00417CA3"/>
    <w:rsid w:val="00421145"/>
    <w:rsid w:val="00421892"/>
    <w:rsid w:val="004222D6"/>
    <w:rsid w:val="00422979"/>
    <w:rsid w:val="004230E5"/>
    <w:rsid w:val="00424330"/>
    <w:rsid w:val="004246D4"/>
    <w:rsid w:val="00424958"/>
    <w:rsid w:val="00425255"/>
    <w:rsid w:val="00425927"/>
    <w:rsid w:val="004267B5"/>
    <w:rsid w:val="0042690D"/>
    <w:rsid w:val="00426A14"/>
    <w:rsid w:val="004276AA"/>
    <w:rsid w:val="00430B80"/>
    <w:rsid w:val="00430C07"/>
    <w:rsid w:val="00431799"/>
    <w:rsid w:val="00431D3A"/>
    <w:rsid w:val="004322DD"/>
    <w:rsid w:val="004328B5"/>
    <w:rsid w:val="00432BF4"/>
    <w:rsid w:val="00432C03"/>
    <w:rsid w:val="004333D4"/>
    <w:rsid w:val="00433706"/>
    <w:rsid w:val="004338F4"/>
    <w:rsid w:val="004339C8"/>
    <w:rsid w:val="00433A68"/>
    <w:rsid w:val="00433A7A"/>
    <w:rsid w:val="00433E79"/>
    <w:rsid w:val="00434254"/>
    <w:rsid w:val="0043485A"/>
    <w:rsid w:val="00434B77"/>
    <w:rsid w:val="00434BFD"/>
    <w:rsid w:val="00435F29"/>
    <w:rsid w:val="004368AC"/>
    <w:rsid w:val="00436C41"/>
    <w:rsid w:val="00437890"/>
    <w:rsid w:val="004403AC"/>
    <w:rsid w:val="004404BA"/>
    <w:rsid w:val="00441174"/>
    <w:rsid w:val="0044210D"/>
    <w:rsid w:val="004421DC"/>
    <w:rsid w:val="00442B31"/>
    <w:rsid w:val="00442B37"/>
    <w:rsid w:val="004431B2"/>
    <w:rsid w:val="00443EBA"/>
    <w:rsid w:val="00443F20"/>
    <w:rsid w:val="0044402D"/>
    <w:rsid w:val="0044474B"/>
    <w:rsid w:val="00444AC0"/>
    <w:rsid w:val="00445216"/>
    <w:rsid w:val="00445307"/>
    <w:rsid w:val="004454F6"/>
    <w:rsid w:val="00445CFF"/>
    <w:rsid w:val="004460C0"/>
    <w:rsid w:val="00446938"/>
    <w:rsid w:val="004479EB"/>
    <w:rsid w:val="00447A9D"/>
    <w:rsid w:val="00450C02"/>
    <w:rsid w:val="00450C34"/>
    <w:rsid w:val="00451AB2"/>
    <w:rsid w:val="00451C61"/>
    <w:rsid w:val="0045229A"/>
    <w:rsid w:val="004534A2"/>
    <w:rsid w:val="00453B70"/>
    <w:rsid w:val="004549EC"/>
    <w:rsid w:val="00454F9D"/>
    <w:rsid w:val="0045687D"/>
    <w:rsid w:val="00456967"/>
    <w:rsid w:val="00456EB1"/>
    <w:rsid w:val="004607A4"/>
    <w:rsid w:val="00460EAB"/>
    <w:rsid w:val="00460F5F"/>
    <w:rsid w:val="00461443"/>
    <w:rsid w:val="00461548"/>
    <w:rsid w:val="004619DB"/>
    <w:rsid w:val="00461B3F"/>
    <w:rsid w:val="00461D23"/>
    <w:rsid w:val="00462898"/>
    <w:rsid w:val="0046305E"/>
    <w:rsid w:val="004631CA"/>
    <w:rsid w:val="004635CD"/>
    <w:rsid w:val="00463886"/>
    <w:rsid w:val="00463A5A"/>
    <w:rsid w:val="00463D96"/>
    <w:rsid w:val="00464889"/>
    <w:rsid w:val="00464C5C"/>
    <w:rsid w:val="00467111"/>
    <w:rsid w:val="00467321"/>
    <w:rsid w:val="004677BD"/>
    <w:rsid w:val="00470449"/>
    <w:rsid w:val="004704F6"/>
    <w:rsid w:val="00472AE5"/>
    <w:rsid w:val="00472BEA"/>
    <w:rsid w:val="00473083"/>
    <w:rsid w:val="00473118"/>
    <w:rsid w:val="0047399F"/>
    <w:rsid w:val="00473A1F"/>
    <w:rsid w:val="00473D02"/>
    <w:rsid w:val="00473FAD"/>
    <w:rsid w:val="00474F60"/>
    <w:rsid w:val="00475254"/>
    <w:rsid w:val="0047538D"/>
    <w:rsid w:val="004758D7"/>
    <w:rsid w:val="00475959"/>
    <w:rsid w:val="00476E96"/>
    <w:rsid w:val="00477C90"/>
    <w:rsid w:val="004800CC"/>
    <w:rsid w:val="00480478"/>
    <w:rsid w:val="00480492"/>
    <w:rsid w:val="00480B39"/>
    <w:rsid w:val="00480D25"/>
    <w:rsid w:val="00481406"/>
    <w:rsid w:val="00482DE0"/>
    <w:rsid w:val="004830D1"/>
    <w:rsid w:val="004830EB"/>
    <w:rsid w:val="00483537"/>
    <w:rsid w:val="00483F56"/>
    <w:rsid w:val="00484CD4"/>
    <w:rsid w:val="00484EE4"/>
    <w:rsid w:val="00485268"/>
    <w:rsid w:val="00485CB7"/>
    <w:rsid w:val="0048666E"/>
    <w:rsid w:val="004870F4"/>
    <w:rsid w:val="00487389"/>
    <w:rsid w:val="004876DC"/>
    <w:rsid w:val="00487757"/>
    <w:rsid w:val="00487CCF"/>
    <w:rsid w:val="00492290"/>
    <w:rsid w:val="0049235D"/>
    <w:rsid w:val="004930A7"/>
    <w:rsid w:val="00493271"/>
    <w:rsid w:val="00493784"/>
    <w:rsid w:val="00493F0F"/>
    <w:rsid w:val="004944B4"/>
    <w:rsid w:val="004949E3"/>
    <w:rsid w:val="00494B2F"/>
    <w:rsid w:val="00495261"/>
    <w:rsid w:val="004956B9"/>
    <w:rsid w:val="0049570F"/>
    <w:rsid w:val="004969B7"/>
    <w:rsid w:val="00496DA5"/>
    <w:rsid w:val="00496DED"/>
    <w:rsid w:val="004971C3"/>
    <w:rsid w:val="0049779D"/>
    <w:rsid w:val="0049781B"/>
    <w:rsid w:val="00497AE7"/>
    <w:rsid w:val="004A02F6"/>
    <w:rsid w:val="004A0395"/>
    <w:rsid w:val="004A08AC"/>
    <w:rsid w:val="004A0E89"/>
    <w:rsid w:val="004A1289"/>
    <w:rsid w:val="004A13BA"/>
    <w:rsid w:val="004A1D07"/>
    <w:rsid w:val="004A21EB"/>
    <w:rsid w:val="004A2C18"/>
    <w:rsid w:val="004A31F8"/>
    <w:rsid w:val="004A3348"/>
    <w:rsid w:val="004A38DF"/>
    <w:rsid w:val="004A3F1D"/>
    <w:rsid w:val="004A4012"/>
    <w:rsid w:val="004A4450"/>
    <w:rsid w:val="004A54DB"/>
    <w:rsid w:val="004A5A52"/>
    <w:rsid w:val="004A636D"/>
    <w:rsid w:val="004A7015"/>
    <w:rsid w:val="004A7628"/>
    <w:rsid w:val="004A77B1"/>
    <w:rsid w:val="004A7D93"/>
    <w:rsid w:val="004B047B"/>
    <w:rsid w:val="004B0F64"/>
    <w:rsid w:val="004B1003"/>
    <w:rsid w:val="004B2C5B"/>
    <w:rsid w:val="004B2D8D"/>
    <w:rsid w:val="004B3980"/>
    <w:rsid w:val="004B444D"/>
    <w:rsid w:val="004B44CF"/>
    <w:rsid w:val="004B452B"/>
    <w:rsid w:val="004B4859"/>
    <w:rsid w:val="004B48AA"/>
    <w:rsid w:val="004B51A3"/>
    <w:rsid w:val="004B5AD9"/>
    <w:rsid w:val="004C0290"/>
    <w:rsid w:val="004C0305"/>
    <w:rsid w:val="004C086E"/>
    <w:rsid w:val="004C0BFD"/>
    <w:rsid w:val="004C1769"/>
    <w:rsid w:val="004C1820"/>
    <w:rsid w:val="004C1C12"/>
    <w:rsid w:val="004C1FEA"/>
    <w:rsid w:val="004C2649"/>
    <w:rsid w:val="004C26ED"/>
    <w:rsid w:val="004C2B48"/>
    <w:rsid w:val="004C2D0B"/>
    <w:rsid w:val="004C342F"/>
    <w:rsid w:val="004C3AFC"/>
    <w:rsid w:val="004C427A"/>
    <w:rsid w:val="004C446C"/>
    <w:rsid w:val="004C503D"/>
    <w:rsid w:val="004C5116"/>
    <w:rsid w:val="004C53D6"/>
    <w:rsid w:val="004C54C6"/>
    <w:rsid w:val="004C5655"/>
    <w:rsid w:val="004C5B45"/>
    <w:rsid w:val="004D016F"/>
    <w:rsid w:val="004D2304"/>
    <w:rsid w:val="004D2493"/>
    <w:rsid w:val="004D2E21"/>
    <w:rsid w:val="004D3907"/>
    <w:rsid w:val="004D3CB8"/>
    <w:rsid w:val="004D46CD"/>
    <w:rsid w:val="004D55DD"/>
    <w:rsid w:val="004D568A"/>
    <w:rsid w:val="004D5F2F"/>
    <w:rsid w:val="004D6352"/>
    <w:rsid w:val="004D68F3"/>
    <w:rsid w:val="004D6BAD"/>
    <w:rsid w:val="004D6D68"/>
    <w:rsid w:val="004E1667"/>
    <w:rsid w:val="004E1731"/>
    <w:rsid w:val="004E1B99"/>
    <w:rsid w:val="004E23A5"/>
    <w:rsid w:val="004E29B4"/>
    <w:rsid w:val="004E314E"/>
    <w:rsid w:val="004E35AB"/>
    <w:rsid w:val="004E42DD"/>
    <w:rsid w:val="004E4520"/>
    <w:rsid w:val="004E46F1"/>
    <w:rsid w:val="004E4A6E"/>
    <w:rsid w:val="004E53B1"/>
    <w:rsid w:val="004E5D06"/>
    <w:rsid w:val="004E6198"/>
    <w:rsid w:val="004E6430"/>
    <w:rsid w:val="004E6560"/>
    <w:rsid w:val="004E687C"/>
    <w:rsid w:val="004E7106"/>
    <w:rsid w:val="004E7308"/>
    <w:rsid w:val="004F05B7"/>
    <w:rsid w:val="004F05CA"/>
    <w:rsid w:val="004F0A45"/>
    <w:rsid w:val="004F0AA1"/>
    <w:rsid w:val="004F0EB6"/>
    <w:rsid w:val="004F1754"/>
    <w:rsid w:val="004F1CBC"/>
    <w:rsid w:val="004F2326"/>
    <w:rsid w:val="004F2870"/>
    <w:rsid w:val="004F3BFB"/>
    <w:rsid w:val="004F3DFC"/>
    <w:rsid w:val="004F46D0"/>
    <w:rsid w:val="004F4A86"/>
    <w:rsid w:val="004F4EE0"/>
    <w:rsid w:val="004F5682"/>
    <w:rsid w:val="004F5890"/>
    <w:rsid w:val="004F6375"/>
    <w:rsid w:val="004F638C"/>
    <w:rsid w:val="004F7985"/>
    <w:rsid w:val="004F7A92"/>
    <w:rsid w:val="005017B1"/>
    <w:rsid w:val="00501C3F"/>
    <w:rsid w:val="00501E0D"/>
    <w:rsid w:val="00502AD0"/>
    <w:rsid w:val="00502F26"/>
    <w:rsid w:val="0050344F"/>
    <w:rsid w:val="00503985"/>
    <w:rsid w:val="00504928"/>
    <w:rsid w:val="005049B2"/>
    <w:rsid w:val="00504FF3"/>
    <w:rsid w:val="00505BCF"/>
    <w:rsid w:val="005066C5"/>
    <w:rsid w:val="00506F04"/>
    <w:rsid w:val="005070DB"/>
    <w:rsid w:val="00507A21"/>
    <w:rsid w:val="005100F0"/>
    <w:rsid w:val="0051015E"/>
    <w:rsid w:val="005107F3"/>
    <w:rsid w:val="0051144E"/>
    <w:rsid w:val="005114DB"/>
    <w:rsid w:val="00512018"/>
    <w:rsid w:val="00512671"/>
    <w:rsid w:val="00512E23"/>
    <w:rsid w:val="005134EE"/>
    <w:rsid w:val="00513BE1"/>
    <w:rsid w:val="00514380"/>
    <w:rsid w:val="0051442A"/>
    <w:rsid w:val="00515927"/>
    <w:rsid w:val="00515A5E"/>
    <w:rsid w:val="00515AD8"/>
    <w:rsid w:val="00515F99"/>
    <w:rsid w:val="005164A6"/>
    <w:rsid w:val="00517960"/>
    <w:rsid w:val="00517C61"/>
    <w:rsid w:val="00517EE8"/>
    <w:rsid w:val="00517FB5"/>
    <w:rsid w:val="00517FD5"/>
    <w:rsid w:val="0052011F"/>
    <w:rsid w:val="00520146"/>
    <w:rsid w:val="00520D5E"/>
    <w:rsid w:val="00520DAA"/>
    <w:rsid w:val="00520F0E"/>
    <w:rsid w:val="0052137D"/>
    <w:rsid w:val="00521450"/>
    <w:rsid w:val="0052242C"/>
    <w:rsid w:val="00522FBE"/>
    <w:rsid w:val="005234E0"/>
    <w:rsid w:val="00523713"/>
    <w:rsid w:val="00523A5E"/>
    <w:rsid w:val="00523BDC"/>
    <w:rsid w:val="00524391"/>
    <w:rsid w:val="00524808"/>
    <w:rsid w:val="00524E6F"/>
    <w:rsid w:val="00525DDD"/>
    <w:rsid w:val="00526383"/>
    <w:rsid w:val="005265EC"/>
    <w:rsid w:val="005266DB"/>
    <w:rsid w:val="00526BAF"/>
    <w:rsid w:val="00527006"/>
    <w:rsid w:val="005302B7"/>
    <w:rsid w:val="005303F1"/>
    <w:rsid w:val="00530CD5"/>
    <w:rsid w:val="00531119"/>
    <w:rsid w:val="0053131C"/>
    <w:rsid w:val="005316FE"/>
    <w:rsid w:val="00531C1C"/>
    <w:rsid w:val="00531DA7"/>
    <w:rsid w:val="00532165"/>
    <w:rsid w:val="005323D0"/>
    <w:rsid w:val="00532598"/>
    <w:rsid w:val="00532E56"/>
    <w:rsid w:val="00533934"/>
    <w:rsid w:val="00533F51"/>
    <w:rsid w:val="0053470E"/>
    <w:rsid w:val="00534971"/>
    <w:rsid w:val="00535556"/>
    <w:rsid w:val="00536C1E"/>
    <w:rsid w:val="00536F72"/>
    <w:rsid w:val="0053730C"/>
    <w:rsid w:val="00537761"/>
    <w:rsid w:val="0053788C"/>
    <w:rsid w:val="00537C68"/>
    <w:rsid w:val="0054091E"/>
    <w:rsid w:val="005410A4"/>
    <w:rsid w:val="005411AD"/>
    <w:rsid w:val="00541C93"/>
    <w:rsid w:val="005426C9"/>
    <w:rsid w:val="00542A22"/>
    <w:rsid w:val="0054357A"/>
    <w:rsid w:val="005446C7"/>
    <w:rsid w:val="00544A0F"/>
    <w:rsid w:val="0054573F"/>
    <w:rsid w:val="00545ACA"/>
    <w:rsid w:val="00545D39"/>
    <w:rsid w:val="00546A21"/>
    <w:rsid w:val="005471FA"/>
    <w:rsid w:val="00547C61"/>
    <w:rsid w:val="00551174"/>
    <w:rsid w:val="00552532"/>
    <w:rsid w:val="0055262E"/>
    <w:rsid w:val="00553EF9"/>
    <w:rsid w:val="00554155"/>
    <w:rsid w:val="00555385"/>
    <w:rsid w:val="00555681"/>
    <w:rsid w:val="00555992"/>
    <w:rsid w:val="005570C8"/>
    <w:rsid w:val="00557400"/>
    <w:rsid w:val="0055744B"/>
    <w:rsid w:val="00557D00"/>
    <w:rsid w:val="00557E15"/>
    <w:rsid w:val="005600EC"/>
    <w:rsid w:val="00560E9D"/>
    <w:rsid w:val="00560F3C"/>
    <w:rsid w:val="0056112C"/>
    <w:rsid w:val="00561193"/>
    <w:rsid w:val="0056263F"/>
    <w:rsid w:val="00564B98"/>
    <w:rsid w:val="00565165"/>
    <w:rsid w:val="00566102"/>
    <w:rsid w:val="00566815"/>
    <w:rsid w:val="00567161"/>
    <w:rsid w:val="005674B1"/>
    <w:rsid w:val="00567B83"/>
    <w:rsid w:val="00567BA9"/>
    <w:rsid w:val="00570837"/>
    <w:rsid w:val="005708D6"/>
    <w:rsid w:val="005711BA"/>
    <w:rsid w:val="0057123C"/>
    <w:rsid w:val="00571C5B"/>
    <w:rsid w:val="00571CA4"/>
    <w:rsid w:val="00571E79"/>
    <w:rsid w:val="0057241B"/>
    <w:rsid w:val="00572796"/>
    <w:rsid w:val="00572F78"/>
    <w:rsid w:val="0057316C"/>
    <w:rsid w:val="0057324D"/>
    <w:rsid w:val="0057373F"/>
    <w:rsid w:val="005740F8"/>
    <w:rsid w:val="005743AF"/>
    <w:rsid w:val="0057498A"/>
    <w:rsid w:val="00574AD7"/>
    <w:rsid w:val="00574C87"/>
    <w:rsid w:val="00574DC2"/>
    <w:rsid w:val="00575603"/>
    <w:rsid w:val="005759DF"/>
    <w:rsid w:val="00576174"/>
    <w:rsid w:val="005763DC"/>
    <w:rsid w:val="00576D92"/>
    <w:rsid w:val="00577A47"/>
    <w:rsid w:val="005804F3"/>
    <w:rsid w:val="005808F2"/>
    <w:rsid w:val="00580ABA"/>
    <w:rsid w:val="00580DC2"/>
    <w:rsid w:val="00581787"/>
    <w:rsid w:val="00581D73"/>
    <w:rsid w:val="00581E41"/>
    <w:rsid w:val="00581FDB"/>
    <w:rsid w:val="005821ED"/>
    <w:rsid w:val="0058243F"/>
    <w:rsid w:val="005829A7"/>
    <w:rsid w:val="00582A6A"/>
    <w:rsid w:val="00583193"/>
    <w:rsid w:val="005847CD"/>
    <w:rsid w:val="00584DE5"/>
    <w:rsid w:val="00586576"/>
    <w:rsid w:val="005865CF"/>
    <w:rsid w:val="00586E7D"/>
    <w:rsid w:val="0058718F"/>
    <w:rsid w:val="005878D9"/>
    <w:rsid w:val="00587F5A"/>
    <w:rsid w:val="00590C2F"/>
    <w:rsid w:val="00590C40"/>
    <w:rsid w:val="00591BCD"/>
    <w:rsid w:val="005921E8"/>
    <w:rsid w:val="005928E6"/>
    <w:rsid w:val="00592F85"/>
    <w:rsid w:val="00593407"/>
    <w:rsid w:val="0059343D"/>
    <w:rsid w:val="00593B37"/>
    <w:rsid w:val="00593D17"/>
    <w:rsid w:val="00594339"/>
    <w:rsid w:val="005943F2"/>
    <w:rsid w:val="00594BFF"/>
    <w:rsid w:val="00594D34"/>
    <w:rsid w:val="00595053"/>
    <w:rsid w:val="005953D2"/>
    <w:rsid w:val="00595C71"/>
    <w:rsid w:val="00595D55"/>
    <w:rsid w:val="00596027"/>
    <w:rsid w:val="005965BB"/>
    <w:rsid w:val="00596DE7"/>
    <w:rsid w:val="00597052"/>
    <w:rsid w:val="00597446"/>
    <w:rsid w:val="00597A2B"/>
    <w:rsid w:val="00597F15"/>
    <w:rsid w:val="005A0183"/>
    <w:rsid w:val="005A0946"/>
    <w:rsid w:val="005A0C42"/>
    <w:rsid w:val="005A118E"/>
    <w:rsid w:val="005A15B9"/>
    <w:rsid w:val="005A2824"/>
    <w:rsid w:val="005A2B2E"/>
    <w:rsid w:val="005A324F"/>
    <w:rsid w:val="005A3AE8"/>
    <w:rsid w:val="005A3FD6"/>
    <w:rsid w:val="005A4071"/>
    <w:rsid w:val="005A418B"/>
    <w:rsid w:val="005A4518"/>
    <w:rsid w:val="005A468A"/>
    <w:rsid w:val="005A4D11"/>
    <w:rsid w:val="005A4D8B"/>
    <w:rsid w:val="005A4F9A"/>
    <w:rsid w:val="005A542B"/>
    <w:rsid w:val="005A59BD"/>
    <w:rsid w:val="005A5C86"/>
    <w:rsid w:val="005A6333"/>
    <w:rsid w:val="005A677B"/>
    <w:rsid w:val="005A688A"/>
    <w:rsid w:val="005A7661"/>
    <w:rsid w:val="005A7AC1"/>
    <w:rsid w:val="005B0191"/>
    <w:rsid w:val="005B11BD"/>
    <w:rsid w:val="005B1201"/>
    <w:rsid w:val="005B13CC"/>
    <w:rsid w:val="005B17B9"/>
    <w:rsid w:val="005B1B1F"/>
    <w:rsid w:val="005B1E01"/>
    <w:rsid w:val="005B22A7"/>
    <w:rsid w:val="005B31EC"/>
    <w:rsid w:val="005B3A97"/>
    <w:rsid w:val="005B4115"/>
    <w:rsid w:val="005B443E"/>
    <w:rsid w:val="005B53BD"/>
    <w:rsid w:val="005B59B9"/>
    <w:rsid w:val="005B5CDA"/>
    <w:rsid w:val="005B5DA2"/>
    <w:rsid w:val="005B60E1"/>
    <w:rsid w:val="005B615B"/>
    <w:rsid w:val="005B6352"/>
    <w:rsid w:val="005B6969"/>
    <w:rsid w:val="005B6E9B"/>
    <w:rsid w:val="005B7E35"/>
    <w:rsid w:val="005B7E8B"/>
    <w:rsid w:val="005B7EBC"/>
    <w:rsid w:val="005C148D"/>
    <w:rsid w:val="005C19EF"/>
    <w:rsid w:val="005C2404"/>
    <w:rsid w:val="005C2A63"/>
    <w:rsid w:val="005C2C89"/>
    <w:rsid w:val="005C329C"/>
    <w:rsid w:val="005C34F8"/>
    <w:rsid w:val="005C3CCF"/>
    <w:rsid w:val="005C4D59"/>
    <w:rsid w:val="005C4F59"/>
    <w:rsid w:val="005C512F"/>
    <w:rsid w:val="005C5273"/>
    <w:rsid w:val="005C5C60"/>
    <w:rsid w:val="005C6B18"/>
    <w:rsid w:val="005C6B1F"/>
    <w:rsid w:val="005C7239"/>
    <w:rsid w:val="005C7D57"/>
    <w:rsid w:val="005C7F42"/>
    <w:rsid w:val="005D085E"/>
    <w:rsid w:val="005D1289"/>
    <w:rsid w:val="005D1EEB"/>
    <w:rsid w:val="005D1F36"/>
    <w:rsid w:val="005D259C"/>
    <w:rsid w:val="005D2A0D"/>
    <w:rsid w:val="005D3694"/>
    <w:rsid w:val="005D3B5F"/>
    <w:rsid w:val="005D3E6F"/>
    <w:rsid w:val="005D4A4A"/>
    <w:rsid w:val="005D5444"/>
    <w:rsid w:val="005D5CE1"/>
    <w:rsid w:val="005D5FCB"/>
    <w:rsid w:val="005D7420"/>
    <w:rsid w:val="005D7A27"/>
    <w:rsid w:val="005D7A8A"/>
    <w:rsid w:val="005D7AF7"/>
    <w:rsid w:val="005D7F5E"/>
    <w:rsid w:val="005E099E"/>
    <w:rsid w:val="005E0AB4"/>
    <w:rsid w:val="005E0B5E"/>
    <w:rsid w:val="005E2C7F"/>
    <w:rsid w:val="005E2DA6"/>
    <w:rsid w:val="005E3CDE"/>
    <w:rsid w:val="005E44B0"/>
    <w:rsid w:val="005E54DB"/>
    <w:rsid w:val="005E6CC9"/>
    <w:rsid w:val="005E6D5E"/>
    <w:rsid w:val="005E6D7D"/>
    <w:rsid w:val="005E7189"/>
    <w:rsid w:val="005E726F"/>
    <w:rsid w:val="005F06CC"/>
    <w:rsid w:val="005F1A50"/>
    <w:rsid w:val="005F24D3"/>
    <w:rsid w:val="005F3554"/>
    <w:rsid w:val="005F39E6"/>
    <w:rsid w:val="005F3B93"/>
    <w:rsid w:val="005F42EF"/>
    <w:rsid w:val="005F48FB"/>
    <w:rsid w:val="005F4C66"/>
    <w:rsid w:val="005F4E18"/>
    <w:rsid w:val="005F4E2C"/>
    <w:rsid w:val="005F5735"/>
    <w:rsid w:val="005F62AA"/>
    <w:rsid w:val="005F6376"/>
    <w:rsid w:val="005F66F3"/>
    <w:rsid w:val="005F66F8"/>
    <w:rsid w:val="005F7AE3"/>
    <w:rsid w:val="00600669"/>
    <w:rsid w:val="006012EE"/>
    <w:rsid w:val="00601578"/>
    <w:rsid w:val="00601DD8"/>
    <w:rsid w:val="00602288"/>
    <w:rsid w:val="00602AC1"/>
    <w:rsid w:val="00602D90"/>
    <w:rsid w:val="006046D6"/>
    <w:rsid w:val="0060473E"/>
    <w:rsid w:val="006048D6"/>
    <w:rsid w:val="00605174"/>
    <w:rsid w:val="006051CF"/>
    <w:rsid w:val="006051F8"/>
    <w:rsid w:val="00605298"/>
    <w:rsid w:val="006055DC"/>
    <w:rsid w:val="00605C40"/>
    <w:rsid w:val="00605E21"/>
    <w:rsid w:val="0060630B"/>
    <w:rsid w:val="0060694B"/>
    <w:rsid w:val="00606C14"/>
    <w:rsid w:val="006073AD"/>
    <w:rsid w:val="00607BB4"/>
    <w:rsid w:val="00610710"/>
    <w:rsid w:val="00610C67"/>
    <w:rsid w:val="0061140B"/>
    <w:rsid w:val="00611EEB"/>
    <w:rsid w:val="00612992"/>
    <w:rsid w:val="00612D90"/>
    <w:rsid w:val="00613982"/>
    <w:rsid w:val="00613ACB"/>
    <w:rsid w:val="00613C2A"/>
    <w:rsid w:val="00613F99"/>
    <w:rsid w:val="0061411B"/>
    <w:rsid w:val="006146E1"/>
    <w:rsid w:val="00615511"/>
    <w:rsid w:val="00615755"/>
    <w:rsid w:val="0061591F"/>
    <w:rsid w:val="00615D56"/>
    <w:rsid w:val="0061628A"/>
    <w:rsid w:val="00616CB7"/>
    <w:rsid w:val="00616DA7"/>
    <w:rsid w:val="0061759E"/>
    <w:rsid w:val="00617BEE"/>
    <w:rsid w:val="00617DFC"/>
    <w:rsid w:val="0062115F"/>
    <w:rsid w:val="006215CE"/>
    <w:rsid w:val="00621707"/>
    <w:rsid w:val="00621C77"/>
    <w:rsid w:val="00622079"/>
    <w:rsid w:val="006222D8"/>
    <w:rsid w:val="0062285F"/>
    <w:rsid w:val="0062287B"/>
    <w:rsid w:val="00622904"/>
    <w:rsid w:val="0062316F"/>
    <w:rsid w:val="00623A61"/>
    <w:rsid w:val="006242AF"/>
    <w:rsid w:val="00624491"/>
    <w:rsid w:val="006247C7"/>
    <w:rsid w:val="00624B14"/>
    <w:rsid w:val="00624E8B"/>
    <w:rsid w:val="00624F49"/>
    <w:rsid w:val="00625014"/>
    <w:rsid w:val="00627ACF"/>
    <w:rsid w:val="00627B6A"/>
    <w:rsid w:val="00627BC4"/>
    <w:rsid w:val="00630246"/>
    <w:rsid w:val="00632403"/>
    <w:rsid w:val="00632428"/>
    <w:rsid w:val="006324B0"/>
    <w:rsid w:val="0063271A"/>
    <w:rsid w:val="00632CAC"/>
    <w:rsid w:val="00632CDA"/>
    <w:rsid w:val="006331CD"/>
    <w:rsid w:val="00634CE3"/>
    <w:rsid w:val="00634FB5"/>
    <w:rsid w:val="0063518D"/>
    <w:rsid w:val="006356FF"/>
    <w:rsid w:val="00635CBE"/>
    <w:rsid w:val="00635DAA"/>
    <w:rsid w:val="00636109"/>
    <w:rsid w:val="006368C1"/>
    <w:rsid w:val="00636E5D"/>
    <w:rsid w:val="00637059"/>
    <w:rsid w:val="0063771A"/>
    <w:rsid w:val="00637C92"/>
    <w:rsid w:val="00640348"/>
    <w:rsid w:val="0064122F"/>
    <w:rsid w:val="00642150"/>
    <w:rsid w:val="006424BF"/>
    <w:rsid w:val="0064284D"/>
    <w:rsid w:val="00642A0C"/>
    <w:rsid w:val="00642C8D"/>
    <w:rsid w:val="006436EC"/>
    <w:rsid w:val="00643CDA"/>
    <w:rsid w:val="00643DCA"/>
    <w:rsid w:val="0064482C"/>
    <w:rsid w:val="00644C84"/>
    <w:rsid w:val="00644D35"/>
    <w:rsid w:val="00645540"/>
    <w:rsid w:val="006457EF"/>
    <w:rsid w:val="006457F1"/>
    <w:rsid w:val="00645A4B"/>
    <w:rsid w:val="00645F85"/>
    <w:rsid w:val="00646994"/>
    <w:rsid w:val="00646CCF"/>
    <w:rsid w:val="00646D44"/>
    <w:rsid w:val="0065029D"/>
    <w:rsid w:val="0065061E"/>
    <w:rsid w:val="0065076E"/>
    <w:rsid w:val="006508D9"/>
    <w:rsid w:val="0065133E"/>
    <w:rsid w:val="00651458"/>
    <w:rsid w:val="0065210B"/>
    <w:rsid w:val="00652307"/>
    <w:rsid w:val="00652B98"/>
    <w:rsid w:val="00652EB9"/>
    <w:rsid w:val="00652FF8"/>
    <w:rsid w:val="00654F93"/>
    <w:rsid w:val="0065510B"/>
    <w:rsid w:val="00655390"/>
    <w:rsid w:val="0065545B"/>
    <w:rsid w:val="00655B36"/>
    <w:rsid w:val="006564A9"/>
    <w:rsid w:val="006569B8"/>
    <w:rsid w:val="00656F78"/>
    <w:rsid w:val="00657387"/>
    <w:rsid w:val="00657969"/>
    <w:rsid w:val="00657A91"/>
    <w:rsid w:val="0066013B"/>
    <w:rsid w:val="0066015E"/>
    <w:rsid w:val="00660BDF"/>
    <w:rsid w:val="00660C5C"/>
    <w:rsid w:val="0066115C"/>
    <w:rsid w:val="006615FF"/>
    <w:rsid w:val="00662215"/>
    <w:rsid w:val="00665276"/>
    <w:rsid w:val="00666311"/>
    <w:rsid w:val="006667AE"/>
    <w:rsid w:val="006672B0"/>
    <w:rsid w:val="0066745A"/>
    <w:rsid w:val="00667600"/>
    <w:rsid w:val="00667E32"/>
    <w:rsid w:val="006707EA"/>
    <w:rsid w:val="00670D7E"/>
    <w:rsid w:val="00671E98"/>
    <w:rsid w:val="006724C6"/>
    <w:rsid w:val="006728D4"/>
    <w:rsid w:val="00673762"/>
    <w:rsid w:val="006738B7"/>
    <w:rsid w:val="00673F32"/>
    <w:rsid w:val="00674285"/>
    <w:rsid w:val="00674D2B"/>
    <w:rsid w:val="00675563"/>
    <w:rsid w:val="006756EB"/>
    <w:rsid w:val="006757FB"/>
    <w:rsid w:val="0067614A"/>
    <w:rsid w:val="00676196"/>
    <w:rsid w:val="00676B52"/>
    <w:rsid w:val="00676D1A"/>
    <w:rsid w:val="0068069A"/>
    <w:rsid w:val="00680FEB"/>
    <w:rsid w:val="0068101F"/>
    <w:rsid w:val="006814A7"/>
    <w:rsid w:val="006828F2"/>
    <w:rsid w:val="00683C21"/>
    <w:rsid w:val="00684669"/>
    <w:rsid w:val="006850C2"/>
    <w:rsid w:val="006850FC"/>
    <w:rsid w:val="0068569A"/>
    <w:rsid w:val="00685DBD"/>
    <w:rsid w:val="00687578"/>
    <w:rsid w:val="00687C10"/>
    <w:rsid w:val="00687D70"/>
    <w:rsid w:val="0069039A"/>
    <w:rsid w:val="00690BDC"/>
    <w:rsid w:val="00690E46"/>
    <w:rsid w:val="006919BB"/>
    <w:rsid w:val="006922BD"/>
    <w:rsid w:val="0069243E"/>
    <w:rsid w:val="00692658"/>
    <w:rsid w:val="00693654"/>
    <w:rsid w:val="00693AD4"/>
    <w:rsid w:val="00694521"/>
    <w:rsid w:val="00695415"/>
    <w:rsid w:val="00695B63"/>
    <w:rsid w:val="00695B9E"/>
    <w:rsid w:val="006967C0"/>
    <w:rsid w:val="00696C62"/>
    <w:rsid w:val="00697FAD"/>
    <w:rsid w:val="006A06B2"/>
    <w:rsid w:val="006A0F27"/>
    <w:rsid w:val="006A1896"/>
    <w:rsid w:val="006A2BA2"/>
    <w:rsid w:val="006A2DEC"/>
    <w:rsid w:val="006A325A"/>
    <w:rsid w:val="006A35D3"/>
    <w:rsid w:val="006A3980"/>
    <w:rsid w:val="006A39E4"/>
    <w:rsid w:val="006A5210"/>
    <w:rsid w:val="006A52D4"/>
    <w:rsid w:val="006A5359"/>
    <w:rsid w:val="006A6792"/>
    <w:rsid w:val="006A6A3C"/>
    <w:rsid w:val="006A6A44"/>
    <w:rsid w:val="006A7900"/>
    <w:rsid w:val="006B0376"/>
    <w:rsid w:val="006B060F"/>
    <w:rsid w:val="006B0C04"/>
    <w:rsid w:val="006B0D25"/>
    <w:rsid w:val="006B0F4E"/>
    <w:rsid w:val="006B13A6"/>
    <w:rsid w:val="006B1DC2"/>
    <w:rsid w:val="006B1E91"/>
    <w:rsid w:val="006B281C"/>
    <w:rsid w:val="006B3C9F"/>
    <w:rsid w:val="006B44B3"/>
    <w:rsid w:val="006B4CCC"/>
    <w:rsid w:val="006B5662"/>
    <w:rsid w:val="006B5727"/>
    <w:rsid w:val="006B5DED"/>
    <w:rsid w:val="006B5EBC"/>
    <w:rsid w:val="006B740D"/>
    <w:rsid w:val="006B7B16"/>
    <w:rsid w:val="006B7E52"/>
    <w:rsid w:val="006C0734"/>
    <w:rsid w:val="006C0AE6"/>
    <w:rsid w:val="006C1284"/>
    <w:rsid w:val="006C1E6F"/>
    <w:rsid w:val="006C1ECC"/>
    <w:rsid w:val="006C2197"/>
    <w:rsid w:val="006C239F"/>
    <w:rsid w:val="006C37D7"/>
    <w:rsid w:val="006C3BBB"/>
    <w:rsid w:val="006C3E1C"/>
    <w:rsid w:val="006C3F4E"/>
    <w:rsid w:val="006C4CAD"/>
    <w:rsid w:val="006C4CD6"/>
    <w:rsid w:val="006C4DC9"/>
    <w:rsid w:val="006C51DD"/>
    <w:rsid w:val="006C6292"/>
    <w:rsid w:val="006C67F0"/>
    <w:rsid w:val="006C780D"/>
    <w:rsid w:val="006D0670"/>
    <w:rsid w:val="006D0E96"/>
    <w:rsid w:val="006D1C67"/>
    <w:rsid w:val="006D2D03"/>
    <w:rsid w:val="006D2EC4"/>
    <w:rsid w:val="006D3831"/>
    <w:rsid w:val="006D3B08"/>
    <w:rsid w:val="006D3B76"/>
    <w:rsid w:val="006D4EB8"/>
    <w:rsid w:val="006D590D"/>
    <w:rsid w:val="006D5B15"/>
    <w:rsid w:val="006D5DFE"/>
    <w:rsid w:val="006D6037"/>
    <w:rsid w:val="006D63B7"/>
    <w:rsid w:val="006D6855"/>
    <w:rsid w:val="006D6A22"/>
    <w:rsid w:val="006D7792"/>
    <w:rsid w:val="006D7FBC"/>
    <w:rsid w:val="006E0003"/>
    <w:rsid w:val="006E0933"/>
    <w:rsid w:val="006E09C6"/>
    <w:rsid w:val="006E0A4C"/>
    <w:rsid w:val="006E0EEC"/>
    <w:rsid w:val="006E0F13"/>
    <w:rsid w:val="006E157D"/>
    <w:rsid w:val="006E2EFB"/>
    <w:rsid w:val="006E3841"/>
    <w:rsid w:val="006E4983"/>
    <w:rsid w:val="006E4DED"/>
    <w:rsid w:val="006E5426"/>
    <w:rsid w:val="006E54FF"/>
    <w:rsid w:val="006E5B19"/>
    <w:rsid w:val="006E63D3"/>
    <w:rsid w:val="006E66F5"/>
    <w:rsid w:val="006E693F"/>
    <w:rsid w:val="006E6DFE"/>
    <w:rsid w:val="006E71D2"/>
    <w:rsid w:val="006F0616"/>
    <w:rsid w:val="006F1074"/>
    <w:rsid w:val="006F11C7"/>
    <w:rsid w:val="006F129A"/>
    <w:rsid w:val="006F1E71"/>
    <w:rsid w:val="006F2471"/>
    <w:rsid w:val="006F2599"/>
    <w:rsid w:val="006F384D"/>
    <w:rsid w:val="006F50DA"/>
    <w:rsid w:val="006F6571"/>
    <w:rsid w:val="006F674D"/>
    <w:rsid w:val="006F69A1"/>
    <w:rsid w:val="006F6E99"/>
    <w:rsid w:val="006F7B1E"/>
    <w:rsid w:val="006F7D17"/>
    <w:rsid w:val="007001F1"/>
    <w:rsid w:val="0070071C"/>
    <w:rsid w:val="0070151A"/>
    <w:rsid w:val="007015BE"/>
    <w:rsid w:val="007018D3"/>
    <w:rsid w:val="00701C22"/>
    <w:rsid w:val="0070226A"/>
    <w:rsid w:val="00702EDB"/>
    <w:rsid w:val="007033DC"/>
    <w:rsid w:val="0070348D"/>
    <w:rsid w:val="007039FE"/>
    <w:rsid w:val="00704DB3"/>
    <w:rsid w:val="00704DD2"/>
    <w:rsid w:val="007059F8"/>
    <w:rsid w:val="00705C12"/>
    <w:rsid w:val="00705D0F"/>
    <w:rsid w:val="00705F23"/>
    <w:rsid w:val="00706789"/>
    <w:rsid w:val="00706861"/>
    <w:rsid w:val="007068D7"/>
    <w:rsid w:val="007117AC"/>
    <w:rsid w:val="00711EF4"/>
    <w:rsid w:val="0071253B"/>
    <w:rsid w:val="00712674"/>
    <w:rsid w:val="00712A3C"/>
    <w:rsid w:val="00712AC1"/>
    <w:rsid w:val="00712B75"/>
    <w:rsid w:val="00713E98"/>
    <w:rsid w:val="0071442E"/>
    <w:rsid w:val="007147C2"/>
    <w:rsid w:val="00714BE8"/>
    <w:rsid w:val="00716E7F"/>
    <w:rsid w:val="0071770A"/>
    <w:rsid w:val="0071793D"/>
    <w:rsid w:val="00720138"/>
    <w:rsid w:val="00720B24"/>
    <w:rsid w:val="00720F66"/>
    <w:rsid w:val="00720F7D"/>
    <w:rsid w:val="00721CB5"/>
    <w:rsid w:val="00722477"/>
    <w:rsid w:val="00722F3A"/>
    <w:rsid w:val="00723321"/>
    <w:rsid w:val="00723E47"/>
    <w:rsid w:val="00723FE2"/>
    <w:rsid w:val="0072418A"/>
    <w:rsid w:val="007247E9"/>
    <w:rsid w:val="00724C74"/>
    <w:rsid w:val="007255CE"/>
    <w:rsid w:val="00725A4B"/>
    <w:rsid w:val="00725B33"/>
    <w:rsid w:val="00725B6E"/>
    <w:rsid w:val="00725E5D"/>
    <w:rsid w:val="00726464"/>
    <w:rsid w:val="00726B96"/>
    <w:rsid w:val="00727262"/>
    <w:rsid w:val="007272DD"/>
    <w:rsid w:val="00727445"/>
    <w:rsid w:val="00730CF9"/>
    <w:rsid w:val="00730DDA"/>
    <w:rsid w:val="00730F1C"/>
    <w:rsid w:val="00731C7B"/>
    <w:rsid w:val="00732147"/>
    <w:rsid w:val="007336D9"/>
    <w:rsid w:val="00733759"/>
    <w:rsid w:val="00733986"/>
    <w:rsid w:val="00733CB0"/>
    <w:rsid w:val="00734350"/>
    <w:rsid w:val="00734723"/>
    <w:rsid w:val="00735010"/>
    <w:rsid w:val="00735A84"/>
    <w:rsid w:val="00736159"/>
    <w:rsid w:val="00736666"/>
    <w:rsid w:val="00736704"/>
    <w:rsid w:val="007367D4"/>
    <w:rsid w:val="00737DFE"/>
    <w:rsid w:val="00740A7D"/>
    <w:rsid w:val="00741043"/>
    <w:rsid w:val="00741916"/>
    <w:rsid w:val="0074213A"/>
    <w:rsid w:val="007422C0"/>
    <w:rsid w:val="007423D0"/>
    <w:rsid w:val="00742E1D"/>
    <w:rsid w:val="007430DA"/>
    <w:rsid w:val="007435DC"/>
    <w:rsid w:val="00743DD9"/>
    <w:rsid w:val="00744346"/>
    <w:rsid w:val="00745308"/>
    <w:rsid w:val="007463AC"/>
    <w:rsid w:val="0074693A"/>
    <w:rsid w:val="00746F18"/>
    <w:rsid w:val="0074728A"/>
    <w:rsid w:val="00747863"/>
    <w:rsid w:val="00750409"/>
    <w:rsid w:val="00750BF2"/>
    <w:rsid w:val="00750CB5"/>
    <w:rsid w:val="00750CCD"/>
    <w:rsid w:val="00750D6A"/>
    <w:rsid w:val="00751260"/>
    <w:rsid w:val="00751641"/>
    <w:rsid w:val="007531D7"/>
    <w:rsid w:val="00753AE2"/>
    <w:rsid w:val="007540F5"/>
    <w:rsid w:val="0075535E"/>
    <w:rsid w:val="00755753"/>
    <w:rsid w:val="00755E2F"/>
    <w:rsid w:val="00756128"/>
    <w:rsid w:val="007568D0"/>
    <w:rsid w:val="00756E1B"/>
    <w:rsid w:val="0075789C"/>
    <w:rsid w:val="007601C1"/>
    <w:rsid w:val="0076031D"/>
    <w:rsid w:val="00760891"/>
    <w:rsid w:val="00760982"/>
    <w:rsid w:val="00760E76"/>
    <w:rsid w:val="00761AE1"/>
    <w:rsid w:val="00762B29"/>
    <w:rsid w:val="00762CE6"/>
    <w:rsid w:val="0076388E"/>
    <w:rsid w:val="00763AEB"/>
    <w:rsid w:val="0076411A"/>
    <w:rsid w:val="00764F8E"/>
    <w:rsid w:val="00765059"/>
    <w:rsid w:val="0076540E"/>
    <w:rsid w:val="00765F3F"/>
    <w:rsid w:val="0076627C"/>
    <w:rsid w:val="00766528"/>
    <w:rsid w:val="00766B72"/>
    <w:rsid w:val="00766CE6"/>
    <w:rsid w:val="00766D6D"/>
    <w:rsid w:val="00766D9B"/>
    <w:rsid w:val="007673F3"/>
    <w:rsid w:val="0076792E"/>
    <w:rsid w:val="00767DA7"/>
    <w:rsid w:val="00767F38"/>
    <w:rsid w:val="0077001A"/>
    <w:rsid w:val="007708CB"/>
    <w:rsid w:val="00771746"/>
    <w:rsid w:val="007719D7"/>
    <w:rsid w:val="00771C7C"/>
    <w:rsid w:val="00771DD7"/>
    <w:rsid w:val="007723E5"/>
    <w:rsid w:val="00772B10"/>
    <w:rsid w:val="00772E67"/>
    <w:rsid w:val="007730E1"/>
    <w:rsid w:val="0077335A"/>
    <w:rsid w:val="00773FC4"/>
    <w:rsid w:val="007744AD"/>
    <w:rsid w:val="00774EF2"/>
    <w:rsid w:val="00774F19"/>
    <w:rsid w:val="007751B7"/>
    <w:rsid w:val="007759C4"/>
    <w:rsid w:val="00776263"/>
    <w:rsid w:val="00777564"/>
    <w:rsid w:val="007775B3"/>
    <w:rsid w:val="007775F1"/>
    <w:rsid w:val="007776D9"/>
    <w:rsid w:val="00781065"/>
    <w:rsid w:val="007818CD"/>
    <w:rsid w:val="0078259F"/>
    <w:rsid w:val="007825A1"/>
    <w:rsid w:val="00782E47"/>
    <w:rsid w:val="00782EDF"/>
    <w:rsid w:val="007839C8"/>
    <w:rsid w:val="00783B14"/>
    <w:rsid w:val="00783FAC"/>
    <w:rsid w:val="00784062"/>
    <w:rsid w:val="007847BA"/>
    <w:rsid w:val="00785492"/>
    <w:rsid w:val="007864F5"/>
    <w:rsid w:val="007868E7"/>
    <w:rsid w:val="00787564"/>
    <w:rsid w:val="0078756A"/>
    <w:rsid w:val="0079049F"/>
    <w:rsid w:val="00790578"/>
    <w:rsid w:val="00790E5E"/>
    <w:rsid w:val="00791A16"/>
    <w:rsid w:val="00792237"/>
    <w:rsid w:val="007929C6"/>
    <w:rsid w:val="0079389B"/>
    <w:rsid w:val="007944AB"/>
    <w:rsid w:val="00794EE8"/>
    <w:rsid w:val="00795901"/>
    <w:rsid w:val="00795E1E"/>
    <w:rsid w:val="0079692C"/>
    <w:rsid w:val="00797B16"/>
    <w:rsid w:val="00797D50"/>
    <w:rsid w:val="00797E98"/>
    <w:rsid w:val="007A084A"/>
    <w:rsid w:val="007A106A"/>
    <w:rsid w:val="007A13FE"/>
    <w:rsid w:val="007A1C6F"/>
    <w:rsid w:val="007A221A"/>
    <w:rsid w:val="007A3402"/>
    <w:rsid w:val="007A3766"/>
    <w:rsid w:val="007A3BBA"/>
    <w:rsid w:val="007A3F45"/>
    <w:rsid w:val="007A4275"/>
    <w:rsid w:val="007A431E"/>
    <w:rsid w:val="007A509A"/>
    <w:rsid w:val="007A516B"/>
    <w:rsid w:val="007A61E3"/>
    <w:rsid w:val="007A68E7"/>
    <w:rsid w:val="007A6F00"/>
    <w:rsid w:val="007A7AC8"/>
    <w:rsid w:val="007A7F6A"/>
    <w:rsid w:val="007B0646"/>
    <w:rsid w:val="007B07BB"/>
    <w:rsid w:val="007B0B5D"/>
    <w:rsid w:val="007B0E47"/>
    <w:rsid w:val="007B10FF"/>
    <w:rsid w:val="007B16A5"/>
    <w:rsid w:val="007B1CE3"/>
    <w:rsid w:val="007B270C"/>
    <w:rsid w:val="007B2EC9"/>
    <w:rsid w:val="007B378D"/>
    <w:rsid w:val="007B3D0A"/>
    <w:rsid w:val="007B4166"/>
    <w:rsid w:val="007B43B9"/>
    <w:rsid w:val="007B498D"/>
    <w:rsid w:val="007B4FAF"/>
    <w:rsid w:val="007B5A63"/>
    <w:rsid w:val="007B5BEB"/>
    <w:rsid w:val="007B6129"/>
    <w:rsid w:val="007B6250"/>
    <w:rsid w:val="007B6889"/>
    <w:rsid w:val="007B6DBA"/>
    <w:rsid w:val="007B72A0"/>
    <w:rsid w:val="007C1C17"/>
    <w:rsid w:val="007C2ED7"/>
    <w:rsid w:val="007C3365"/>
    <w:rsid w:val="007C4625"/>
    <w:rsid w:val="007C6120"/>
    <w:rsid w:val="007C6253"/>
    <w:rsid w:val="007C653B"/>
    <w:rsid w:val="007C66DD"/>
    <w:rsid w:val="007C6AE5"/>
    <w:rsid w:val="007C6C74"/>
    <w:rsid w:val="007C7BC0"/>
    <w:rsid w:val="007D011B"/>
    <w:rsid w:val="007D031F"/>
    <w:rsid w:val="007D0464"/>
    <w:rsid w:val="007D0A27"/>
    <w:rsid w:val="007D0F60"/>
    <w:rsid w:val="007D101D"/>
    <w:rsid w:val="007D1399"/>
    <w:rsid w:val="007D192E"/>
    <w:rsid w:val="007D1F50"/>
    <w:rsid w:val="007D3534"/>
    <w:rsid w:val="007D36D5"/>
    <w:rsid w:val="007D4216"/>
    <w:rsid w:val="007D45B3"/>
    <w:rsid w:val="007D4804"/>
    <w:rsid w:val="007D54B1"/>
    <w:rsid w:val="007D5894"/>
    <w:rsid w:val="007D5A90"/>
    <w:rsid w:val="007D5AD1"/>
    <w:rsid w:val="007D624D"/>
    <w:rsid w:val="007D647F"/>
    <w:rsid w:val="007D64DB"/>
    <w:rsid w:val="007D653D"/>
    <w:rsid w:val="007D687F"/>
    <w:rsid w:val="007D69AA"/>
    <w:rsid w:val="007D7104"/>
    <w:rsid w:val="007D7125"/>
    <w:rsid w:val="007D7D8A"/>
    <w:rsid w:val="007E032C"/>
    <w:rsid w:val="007E11EC"/>
    <w:rsid w:val="007E1317"/>
    <w:rsid w:val="007E37E2"/>
    <w:rsid w:val="007E3E33"/>
    <w:rsid w:val="007E51EC"/>
    <w:rsid w:val="007E530B"/>
    <w:rsid w:val="007E594D"/>
    <w:rsid w:val="007E5A51"/>
    <w:rsid w:val="007E5BD9"/>
    <w:rsid w:val="007E6393"/>
    <w:rsid w:val="007E6992"/>
    <w:rsid w:val="007E6F37"/>
    <w:rsid w:val="007F0ACF"/>
    <w:rsid w:val="007F10BF"/>
    <w:rsid w:val="007F1BDB"/>
    <w:rsid w:val="007F269F"/>
    <w:rsid w:val="007F3684"/>
    <w:rsid w:val="007F4049"/>
    <w:rsid w:val="007F40F2"/>
    <w:rsid w:val="007F4371"/>
    <w:rsid w:val="007F44A4"/>
    <w:rsid w:val="007F5FEE"/>
    <w:rsid w:val="007F660E"/>
    <w:rsid w:val="007F6AFF"/>
    <w:rsid w:val="007F74B8"/>
    <w:rsid w:val="007F7CE8"/>
    <w:rsid w:val="0080038D"/>
    <w:rsid w:val="008003B5"/>
    <w:rsid w:val="008003EE"/>
    <w:rsid w:val="00800A5E"/>
    <w:rsid w:val="00800B0F"/>
    <w:rsid w:val="00801928"/>
    <w:rsid w:val="00801989"/>
    <w:rsid w:val="00802BD0"/>
    <w:rsid w:val="0080376D"/>
    <w:rsid w:val="008048A4"/>
    <w:rsid w:val="00804936"/>
    <w:rsid w:val="00804C38"/>
    <w:rsid w:val="00805117"/>
    <w:rsid w:val="00805E83"/>
    <w:rsid w:val="00805F2D"/>
    <w:rsid w:val="00806808"/>
    <w:rsid w:val="00806FAF"/>
    <w:rsid w:val="008073CF"/>
    <w:rsid w:val="00807627"/>
    <w:rsid w:val="008078D5"/>
    <w:rsid w:val="00807E7D"/>
    <w:rsid w:val="00807EC3"/>
    <w:rsid w:val="00807F87"/>
    <w:rsid w:val="00810111"/>
    <w:rsid w:val="00810CEA"/>
    <w:rsid w:val="008111EE"/>
    <w:rsid w:val="00811407"/>
    <w:rsid w:val="00812466"/>
    <w:rsid w:val="008124D1"/>
    <w:rsid w:val="00812AC4"/>
    <w:rsid w:val="00812D59"/>
    <w:rsid w:val="008136F0"/>
    <w:rsid w:val="00813771"/>
    <w:rsid w:val="0081385C"/>
    <w:rsid w:val="00813A32"/>
    <w:rsid w:val="00813D23"/>
    <w:rsid w:val="0081400B"/>
    <w:rsid w:val="00814043"/>
    <w:rsid w:val="00814A74"/>
    <w:rsid w:val="008151A0"/>
    <w:rsid w:val="00815725"/>
    <w:rsid w:val="008158FC"/>
    <w:rsid w:val="0081655D"/>
    <w:rsid w:val="00816905"/>
    <w:rsid w:val="0081695F"/>
    <w:rsid w:val="00816975"/>
    <w:rsid w:val="00816E34"/>
    <w:rsid w:val="00817A91"/>
    <w:rsid w:val="00820680"/>
    <w:rsid w:val="008210B4"/>
    <w:rsid w:val="0082123F"/>
    <w:rsid w:val="00821475"/>
    <w:rsid w:val="00821734"/>
    <w:rsid w:val="00821A54"/>
    <w:rsid w:val="00821C79"/>
    <w:rsid w:val="00821F29"/>
    <w:rsid w:val="00822384"/>
    <w:rsid w:val="008223C9"/>
    <w:rsid w:val="00822AF0"/>
    <w:rsid w:val="008230B7"/>
    <w:rsid w:val="0082374D"/>
    <w:rsid w:val="00824018"/>
    <w:rsid w:val="00824630"/>
    <w:rsid w:val="00825043"/>
    <w:rsid w:val="008256CF"/>
    <w:rsid w:val="008256E5"/>
    <w:rsid w:val="008259B7"/>
    <w:rsid w:val="00826172"/>
    <w:rsid w:val="0082679D"/>
    <w:rsid w:val="00826A27"/>
    <w:rsid w:val="00826A37"/>
    <w:rsid w:val="00826F10"/>
    <w:rsid w:val="008273FE"/>
    <w:rsid w:val="0082749A"/>
    <w:rsid w:val="008277EC"/>
    <w:rsid w:val="00827E10"/>
    <w:rsid w:val="00830381"/>
    <w:rsid w:val="00831624"/>
    <w:rsid w:val="00831CF9"/>
    <w:rsid w:val="008321BC"/>
    <w:rsid w:val="00832978"/>
    <w:rsid w:val="00832C91"/>
    <w:rsid w:val="00833605"/>
    <w:rsid w:val="0083447B"/>
    <w:rsid w:val="00834E76"/>
    <w:rsid w:val="008359DD"/>
    <w:rsid w:val="0083635E"/>
    <w:rsid w:val="008375AB"/>
    <w:rsid w:val="0083793C"/>
    <w:rsid w:val="00837C4C"/>
    <w:rsid w:val="00837E96"/>
    <w:rsid w:val="00840086"/>
    <w:rsid w:val="008410A4"/>
    <w:rsid w:val="008418CE"/>
    <w:rsid w:val="00841BE0"/>
    <w:rsid w:val="00842280"/>
    <w:rsid w:val="0084296D"/>
    <w:rsid w:val="00843CA4"/>
    <w:rsid w:val="008442B9"/>
    <w:rsid w:val="0084452F"/>
    <w:rsid w:val="00844F59"/>
    <w:rsid w:val="00844F90"/>
    <w:rsid w:val="00845116"/>
    <w:rsid w:val="0084527E"/>
    <w:rsid w:val="0084537B"/>
    <w:rsid w:val="008454CB"/>
    <w:rsid w:val="008455D5"/>
    <w:rsid w:val="00845A15"/>
    <w:rsid w:val="00845DE3"/>
    <w:rsid w:val="00846C12"/>
    <w:rsid w:val="008470B7"/>
    <w:rsid w:val="008476BE"/>
    <w:rsid w:val="00850112"/>
    <w:rsid w:val="008501CA"/>
    <w:rsid w:val="0085032E"/>
    <w:rsid w:val="00850ABF"/>
    <w:rsid w:val="00850C19"/>
    <w:rsid w:val="00850F54"/>
    <w:rsid w:val="00850FEE"/>
    <w:rsid w:val="0085149C"/>
    <w:rsid w:val="00851964"/>
    <w:rsid w:val="00851B12"/>
    <w:rsid w:val="0085234B"/>
    <w:rsid w:val="00852461"/>
    <w:rsid w:val="00852502"/>
    <w:rsid w:val="0085258B"/>
    <w:rsid w:val="008525D1"/>
    <w:rsid w:val="00853594"/>
    <w:rsid w:val="0085378C"/>
    <w:rsid w:val="008538BC"/>
    <w:rsid w:val="00853F65"/>
    <w:rsid w:val="008547CC"/>
    <w:rsid w:val="00854857"/>
    <w:rsid w:val="00854DD5"/>
    <w:rsid w:val="008553EB"/>
    <w:rsid w:val="00855665"/>
    <w:rsid w:val="00855857"/>
    <w:rsid w:val="00855F61"/>
    <w:rsid w:val="008566CF"/>
    <w:rsid w:val="008566F8"/>
    <w:rsid w:val="00857A67"/>
    <w:rsid w:val="00857F05"/>
    <w:rsid w:val="0086044B"/>
    <w:rsid w:val="00861743"/>
    <w:rsid w:val="00861D8A"/>
    <w:rsid w:val="0086217D"/>
    <w:rsid w:val="00862722"/>
    <w:rsid w:val="008627F9"/>
    <w:rsid w:val="00862A24"/>
    <w:rsid w:val="00862B35"/>
    <w:rsid w:val="00863BDB"/>
    <w:rsid w:val="00864492"/>
    <w:rsid w:val="00864D1E"/>
    <w:rsid w:val="008653DD"/>
    <w:rsid w:val="008654FC"/>
    <w:rsid w:val="00865C35"/>
    <w:rsid w:val="0086619B"/>
    <w:rsid w:val="00866289"/>
    <w:rsid w:val="0086637B"/>
    <w:rsid w:val="008665B6"/>
    <w:rsid w:val="0086664B"/>
    <w:rsid w:val="00866AC5"/>
    <w:rsid w:val="00866C53"/>
    <w:rsid w:val="00866CEF"/>
    <w:rsid w:val="0086734D"/>
    <w:rsid w:val="00867E00"/>
    <w:rsid w:val="00867E25"/>
    <w:rsid w:val="00867F4F"/>
    <w:rsid w:val="00870065"/>
    <w:rsid w:val="008704B6"/>
    <w:rsid w:val="0087158A"/>
    <w:rsid w:val="00871AD6"/>
    <w:rsid w:val="00871DEC"/>
    <w:rsid w:val="00872FC6"/>
    <w:rsid w:val="008731CF"/>
    <w:rsid w:val="00873233"/>
    <w:rsid w:val="008735A3"/>
    <w:rsid w:val="0087535C"/>
    <w:rsid w:val="008757DD"/>
    <w:rsid w:val="00875A1C"/>
    <w:rsid w:val="00875A4D"/>
    <w:rsid w:val="008768E0"/>
    <w:rsid w:val="00876D18"/>
    <w:rsid w:val="008776D9"/>
    <w:rsid w:val="00877D0C"/>
    <w:rsid w:val="008805DC"/>
    <w:rsid w:val="00881204"/>
    <w:rsid w:val="00881A0C"/>
    <w:rsid w:val="00881C25"/>
    <w:rsid w:val="00881CF4"/>
    <w:rsid w:val="00881D90"/>
    <w:rsid w:val="00881DD8"/>
    <w:rsid w:val="00881F37"/>
    <w:rsid w:val="0088246C"/>
    <w:rsid w:val="008829BE"/>
    <w:rsid w:val="00882CE2"/>
    <w:rsid w:val="00882FBC"/>
    <w:rsid w:val="008846B2"/>
    <w:rsid w:val="00884792"/>
    <w:rsid w:val="00884AEC"/>
    <w:rsid w:val="00886D54"/>
    <w:rsid w:val="0088725C"/>
    <w:rsid w:val="008879FA"/>
    <w:rsid w:val="00887A0E"/>
    <w:rsid w:val="00890745"/>
    <w:rsid w:val="008907ED"/>
    <w:rsid w:val="00890819"/>
    <w:rsid w:val="00891496"/>
    <w:rsid w:val="00891885"/>
    <w:rsid w:val="008922C0"/>
    <w:rsid w:val="00892687"/>
    <w:rsid w:val="00893186"/>
    <w:rsid w:val="00893643"/>
    <w:rsid w:val="00894DCD"/>
    <w:rsid w:val="00894DF7"/>
    <w:rsid w:val="00894DF9"/>
    <w:rsid w:val="0089567C"/>
    <w:rsid w:val="00896175"/>
    <w:rsid w:val="008961BE"/>
    <w:rsid w:val="0089756A"/>
    <w:rsid w:val="008976C2"/>
    <w:rsid w:val="008977C5"/>
    <w:rsid w:val="00897EDE"/>
    <w:rsid w:val="008A00C6"/>
    <w:rsid w:val="008A058F"/>
    <w:rsid w:val="008A0743"/>
    <w:rsid w:val="008A0862"/>
    <w:rsid w:val="008A1582"/>
    <w:rsid w:val="008A23E7"/>
    <w:rsid w:val="008A23ED"/>
    <w:rsid w:val="008A2F3B"/>
    <w:rsid w:val="008A2FA3"/>
    <w:rsid w:val="008A3B4A"/>
    <w:rsid w:val="008A49D0"/>
    <w:rsid w:val="008A4AF0"/>
    <w:rsid w:val="008A5338"/>
    <w:rsid w:val="008A5436"/>
    <w:rsid w:val="008A5C0D"/>
    <w:rsid w:val="008A5C38"/>
    <w:rsid w:val="008A6EF5"/>
    <w:rsid w:val="008A7196"/>
    <w:rsid w:val="008A71AE"/>
    <w:rsid w:val="008A7F96"/>
    <w:rsid w:val="008B05F1"/>
    <w:rsid w:val="008B0747"/>
    <w:rsid w:val="008B07B8"/>
    <w:rsid w:val="008B125E"/>
    <w:rsid w:val="008B1632"/>
    <w:rsid w:val="008B1878"/>
    <w:rsid w:val="008B1AB2"/>
    <w:rsid w:val="008B21BC"/>
    <w:rsid w:val="008B24DD"/>
    <w:rsid w:val="008B25BE"/>
    <w:rsid w:val="008B2815"/>
    <w:rsid w:val="008B28D5"/>
    <w:rsid w:val="008B2F50"/>
    <w:rsid w:val="008B3135"/>
    <w:rsid w:val="008B3142"/>
    <w:rsid w:val="008B35D1"/>
    <w:rsid w:val="008B38D0"/>
    <w:rsid w:val="008B3915"/>
    <w:rsid w:val="008B418F"/>
    <w:rsid w:val="008B44F4"/>
    <w:rsid w:val="008B524F"/>
    <w:rsid w:val="008B545E"/>
    <w:rsid w:val="008B5498"/>
    <w:rsid w:val="008B6BC9"/>
    <w:rsid w:val="008B6C81"/>
    <w:rsid w:val="008B6F6C"/>
    <w:rsid w:val="008B70F4"/>
    <w:rsid w:val="008B763B"/>
    <w:rsid w:val="008B7E85"/>
    <w:rsid w:val="008C0994"/>
    <w:rsid w:val="008C11D6"/>
    <w:rsid w:val="008C20A2"/>
    <w:rsid w:val="008C2790"/>
    <w:rsid w:val="008C2F91"/>
    <w:rsid w:val="008C3280"/>
    <w:rsid w:val="008C3C66"/>
    <w:rsid w:val="008C3EA9"/>
    <w:rsid w:val="008C40D3"/>
    <w:rsid w:val="008C4285"/>
    <w:rsid w:val="008C492F"/>
    <w:rsid w:val="008C4A6E"/>
    <w:rsid w:val="008C52EB"/>
    <w:rsid w:val="008C5C74"/>
    <w:rsid w:val="008C5F46"/>
    <w:rsid w:val="008C6FDF"/>
    <w:rsid w:val="008C6FFC"/>
    <w:rsid w:val="008C7E0B"/>
    <w:rsid w:val="008D00DC"/>
    <w:rsid w:val="008D03FC"/>
    <w:rsid w:val="008D082A"/>
    <w:rsid w:val="008D09C9"/>
    <w:rsid w:val="008D1557"/>
    <w:rsid w:val="008D2509"/>
    <w:rsid w:val="008D31DA"/>
    <w:rsid w:val="008D379D"/>
    <w:rsid w:val="008D3969"/>
    <w:rsid w:val="008D3A8D"/>
    <w:rsid w:val="008D3D9B"/>
    <w:rsid w:val="008D51D0"/>
    <w:rsid w:val="008D5F7C"/>
    <w:rsid w:val="008D64D9"/>
    <w:rsid w:val="008D674B"/>
    <w:rsid w:val="008D758E"/>
    <w:rsid w:val="008D763D"/>
    <w:rsid w:val="008D7AEE"/>
    <w:rsid w:val="008E0240"/>
    <w:rsid w:val="008E04DD"/>
    <w:rsid w:val="008E05D1"/>
    <w:rsid w:val="008E13C5"/>
    <w:rsid w:val="008E1B1C"/>
    <w:rsid w:val="008E28A2"/>
    <w:rsid w:val="008E2CC4"/>
    <w:rsid w:val="008E38D6"/>
    <w:rsid w:val="008E3B0D"/>
    <w:rsid w:val="008E3B69"/>
    <w:rsid w:val="008E3C5F"/>
    <w:rsid w:val="008E40E0"/>
    <w:rsid w:val="008E41BC"/>
    <w:rsid w:val="008E5EB8"/>
    <w:rsid w:val="008E5FE7"/>
    <w:rsid w:val="008E68B4"/>
    <w:rsid w:val="008E787C"/>
    <w:rsid w:val="008E79F1"/>
    <w:rsid w:val="008E7B22"/>
    <w:rsid w:val="008E7FB0"/>
    <w:rsid w:val="008F0166"/>
    <w:rsid w:val="008F15F1"/>
    <w:rsid w:val="008F174F"/>
    <w:rsid w:val="008F1873"/>
    <w:rsid w:val="008F1A08"/>
    <w:rsid w:val="008F2954"/>
    <w:rsid w:val="008F2C89"/>
    <w:rsid w:val="008F43AD"/>
    <w:rsid w:val="008F4588"/>
    <w:rsid w:val="008F4799"/>
    <w:rsid w:val="008F483F"/>
    <w:rsid w:val="008F4B10"/>
    <w:rsid w:val="008F5007"/>
    <w:rsid w:val="008F61D9"/>
    <w:rsid w:val="008F6280"/>
    <w:rsid w:val="008F6614"/>
    <w:rsid w:val="008F727E"/>
    <w:rsid w:val="008F7548"/>
    <w:rsid w:val="008F7B73"/>
    <w:rsid w:val="00900575"/>
    <w:rsid w:val="009009FC"/>
    <w:rsid w:val="00900DAE"/>
    <w:rsid w:val="00901537"/>
    <w:rsid w:val="00901770"/>
    <w:rsid w:val="00901B2D"/>
    <w:rsid w:val="0090222B"/>
    <w:rsid w:val="00902A82"/>
    <w:rsid w:val="00903725"/>
    <w:rsid w:val="00903C5F"/>
    <w:rsid w:val="00903E83"/>
    <w:rsid w:val="00904ABE"/>
    <w:rsid w:val="00905565"/>
    <w:rsid w:val="009060D6"/>
    <w:rsid w:val="00907298"/>
    <w:rsid w:val="009079AF"/>
    <w:rsid w:val="00907A37"/>
    <w:rsid w:val="00910FF0"/>
    <w:rsid w:val="009110BA"/>
    <w:rsid w:val="009117B3"/>
    <w:rsid w:val="00911B3D"/>
    <w:rsid w:val="00911B7D"/>
    <w:rsid w:val="009125AE"/>
    <w:rsid w:val="0091292B"/>
    <w:rsid w:val="00912DC1"/>
    <w:rsid w:val="00912FF4"/>
    <w:rsid w:val="00913B31"/>
    <w:rsid w:val="0091410A"/>
    <w:rsid w:val="00914991"/>
    <w:rsid w:val="00915590"/>
    <w:rsid w:val="009159A7"/>
    <w:rsid w:val="009159FB"/>
    <w:rsid w:val="00915ADB"/>
    <w:rsid w:val="009171BE"/>
    <w:rsid w:val="009177CB"/>
    <w:rsid w:val="00917F49"/>
    <w:rsid w:val="009204E5"/>
    <w:rsid w:val="009208AF"/>
    <w:rsid w:val="0092128F"/>
    <w:rsid w:val="009215AA"/>
    <w:rsid w:val="009219AF"/>
    <w:rsid w:val="00922114"/>
    <w:rsid w:val="009225A1"/>
    <w:rsid w:val="00922C13"/>
    <w:rsid w:val="00922E0C"/>
    <w:rsid w:val="00924227"/>
    <w:rsid w:val="00924477"/>
    <w:rsid w:val="00924B20"/>
    <w:rsid w:val="0092562A"/>
    <w:rsid w:val="0092602B"/>
    <w:rsid w:val="00927229"/>
    <w:rsid w:val="0093043B"/>
    <w:rsid w:val="00931848"/>
    <w:rsid w:val="00931E27"/>
    <w:rsid w:val="00932042"/>
    <w:rsid w:val="009321EE"/>
    <w:rsid w:val="00932233"/>
    <w:rsid w:val="00932351"/>
    <w:rsid w:val="00932D24"/>
    <w:rsid w:val="00933025"/>
    <w:rsid w:val="00933263"/>
    <w:rsid w:val="00933360"/>
    <w:rsid w:val="0093358C"/>
    <w:rsid w:val="00933BC0"/>
    <w:rsid w:val="00933EAC"/>
    <w:rsid w:val="00934705"/>
    <w:rsid w:val="009348BA"/>
    <w:rsid w:val="00935B99"/>
    <w:rsid w:val="00935F77"/>
    <w:rsid w:val="0093632A"/>
    <w:rsid w:val="009366BD"/>
    <w:rsid w:val="00936751"/>
    <w:rsid w:val="00937BDE"/>
    <w:rsid w:val="00940872"/>
    <w:rsid w:val="00940B76"/>
    <w:rsid w:val="00940C3D"/>
    <w:rsid w:val="00942595"/>
    <w:rsid w:val="00943BE0"/>
    <w:rsid w:val="00943E38"/>
    <w:rsid w:val="009442B6"/>
    <w:rsid w:val="00944300"/>
    <w:rsid w:val="00944A48"/>
    <w:rsid w:val="00944E69"/>
    <w:rsid w:val="00945289"/>
    <w:rsid w:val="009452B5"/>
    <w:rsid w:val="00946321"/>
    <w:rsid w:val="009463F8"/>
    <w:rsid w:val="0094678E"/>
    <w:rsid w:val="00947139"/>
    <w:rsid w:val="009471A0"/>
    <w:rsid w:val="00947A2C"/>
    <w:rsid w:val="00947CDA"/>
    <w:rsid w:val="00950793"/>
    <w:rsid w:val="009508A5"/>
    <w:rsid w:val="00950A30"/>
    <w:rsid w:val="0095151C"/>
    <w:rsid w:val="00951958"/>
    <w:rsid w:val="00951DD8"/>
    <w:rsid w:val="009523F7"/>
    <w:rsid w:val="00952411"/>
    <w:rsid w:val="00952641"/>
    <w:rsid w:val="00952B1D"/>
    <w:rsid w:val="00952B8D"/>
    <w:rsid w:val="00952CDC"/>
    <w:rsid w:val="0095311E"/>
    <w:rsid w:val="00953214"/>
    <w:rsid w:val="0095398C"/>
    <w:rsid w:val="00954110"/>
    <w:rsid w:val="00954476"/>
    <w:rsid w:val="009548FC"/>
    <w:rsid w:val="00954C34"/>
    <w:rsid w:val="00955317"/>
    <w:rsid w:val="009556ED"/>
    <w:rsid w:val="009559B9"/>
    <w:rsid w:val="00956548"/>
    <w:rsid w:val="00956567"/>
    <w:rsid w:val="00956DDB"/>
    <w:rsid w:val="009570D4"/>
    <w:rsid w:val="00957A04"/>
    <w:rsid w:val="00957B61"/>
    <w:rsid w:val="00957B6E"/>
    <w:rsid w:val="009601EC"/>
    <w:rsid w:val="009604DB"/>
    <w:rsid w:val="00960668"/>
    <w:rsid w:val="00961784"/>
    <w:rsid w:val="00961903"/>
    <w:rsid w:val="00961B4C"/>
    <w:rsid w:val="00961F4A"/>
    <w:rsid w:val="00961F73"/>
    <w:rsid w:val="0096404A"/>
    <w:rsid w:val="009641F0"/>
    <w:rsid w:val="00964E71"/>
    <w:rsid w:val="0096598D"/>
    <w:rsid w:val="00965E60"/>
    <w:rsid w:val="00966830"/>
    <w:rsid w:val="00966D9D"/>
    <w:rsid w:val="00967238"/>
    <w:rsid w:val="009702A0"/>
    <w:rsid w:val="00970ABA"/>
    <w:rsid w:val="009715BD"/>
    <w:rsid w:val="00971E84"/>
    <w:rsid w:val="00971F08"/>
    <w:rsid w:val="00972A79"/>
    <w:rsid w:val="00972C85"/>
    <w:rsid w:val="00973866"/>
    <w:rsid w:val="0097467B"/>
    <w:rsid w:val="00975F46"/>
    <w:rsid w:val="00976B4C"/>
    <w:rsid w:val="00976C05"/>
    <w:rsid w:val="00980115"/>
    <w:rsid w:val="00981A60"/>
    <w:rsid w:val="00981DD1"/>
    <w:rsid w:val="00981E10"/>
    <w:rsid w:val="00982457"/>
    <w:rsid w:val="0098274B"/>
    <w:rsid w:val="009839EC"/>
    <w:rsid w:val="00983DF1"/>
    <w:rsid w:val="0098482F"/>
    <w:rsid w:val="0098565D"/>
    <w:rsid w:val="00985977"/>
    <w:rsid w:val="00985B14"/>
    <w:rsid w:val="00985B9F"/>
    <w:rsid w:val="00985BCF"/>
    <w:rsid w:val="00985C1F"/>
    <w:rsid w:val="00986A09"/>
    <w:rsid w:val="00986B99"/>
    <w:rsid w:val="00987A84"/>
    <w:rsid w:val="00987DCB"/>
    <w:rsid w:val="009903F4"/>
    <w:rsid w:val="00990A8D"/>
    <w:rsid w:val="00990C0D"/>
    <w:rsid w:val="00990D12"/>
    <w:rsid w:val="00990EF2"/>
    <w:rsid w:val="00991537"/>
    <w:rsid w:val="00992256"/>
    <w:rsid w:val="0099261D"/>
    <w:rsid w:val="0099263B"/>
    <w:rsid w:val="0099298B"/>
    <w:rsid w:val="0099352C"/>
    <w:rsid w:val="0099363C"/>
    <w:rsid w:val="00993886"/>
    <w:rsid w:val="00993C5E"/>
    <w:rsid w:val="00993E1E"/>
    <w:rsid w:val="00993E39"/>
    <w:rsid w:val="00995385"/>
    <w:rsid w:val="009954E5"/>
    <w:rsid w:val="009960FB"/>
    <w:rsid w:val="009962C7"/>
    <w:rsid w:val="00996648"/>
    <w:rsid w:val="00996939"/>
    <w:rsid w:val="00997322"/>
    <w:rsid w:val="009975B5"/>
    <w:rsid w:val="009976DA"/>
    <w:rsid w:val="009976F6"/>
    <w:rsid w:val="00997F47"/>
    <w:rsid w:val="009A08CD"/>
    <w:rsid w:val="009A109B"/>
    <w:rsid w:val="009A1261"/>
    <w:rsid w:val="009A1A32"/>
    <w:rsid w:val="009A20D7"/>
    <w:rsid w:val="009A37CE"/>
    <w:rsid w:val="009A3DE4"/>
    <w:rsid w:val="009A40F3"/>
    <w:rsid w:val="009A40FE"/>
    <w:rsid w:val="009A433E"/>
    <w:rsid w:val="009A4558"/>
    <w:rsid w:val="009A4CEC"/>
    <w:rsid w:val="009A4DD0"/>
    <w:rsid w:val="009A53BF"/>
    <w:rsid w:val="009A54AA"/>
    <w:rsid w:val="009A62D2"/>
    <w:rsid w:val="009A683F"/>
    <w:rsid w:val="009A6AF8"/>
    <w:rsid w:val="009A6C9D"/>
    <w:rsid w:val="009A76AC"/>
    <w:rsid w:val="009A7890"/>
    <w:rsid w:val="009A7965"/>
    <w:rsid w:val="009A7E6F"/>
    <w:rsid w:val="009A7F2E"/>
    <w:rsid w:val="009B0258"/>
    <w:rsid w:val="009B02E4"/>
    <w:rsid w:val="009B139D"/>
    <w:rsid w:val="009B19C2"/>
    <w:rsid w:val="009B1C28"/>
    <w:rsid w:val="009B1C2E"/>
    <w:rsid w:val="009B2169"/>
    <w:rsid w:val="009B2E7E"/>
    <w:rsid w:val="009B3282"/>
    <w:rsid w:val="009B3F63"/>
    <w:rsid w:val="009B42D3"/>
    <w:rsid w:val="009B45EF"/>
    <w:rsid w:val="009B462D"/>
    <w:rsid w:val="009B4771"/>
    <w:rsid w:val="009B5BBE"/>
    <w:rsid w:val="009B67C4"/>
    <w:rsid w:val="009B6955"/>
    <w:rsid w:val="009B6BB2"/>
    <w:rsid w:val="009B6E19"/>
    <w:rsid w:val="009B6F54"/>
    <w:rsid w:val="009B7020"/>
    <w:rsid w:val="009C0E93"/>
    <w:rsid w:val="009C153D"/>
    <w:rsid w:val="009C2DDB"/>
    <w:rsid w:val="009C42CA"/>
    <w:rsid w:val="009C52F5"/>
    <w:rsid w:val="009C535B"/>
    <w:rsid w:val="009C5665"/>
    <w:rsid w:val="009C5961"/>
    <w:rsid w:val="009C62FA"/>
    <w:rsid w:val="009C6E80"/>
    <w:rsid w:val="009C7901"/>
    <w:rsid w:val="009C7A62"/>
    <w:rsid w:val="009D0D08"/>
    <w:rsid w:val="009D137B"/>
    <w:rsid w:val="009D178F"/>
    <w:rsid w:val="009D1DB3"/>
    <w:rsid w:val="009D22A3"/>
    <w:rsid w:val="009D298A"/>
    <w:rsid w:val="009D2B79"/>
    <w:rsid w:val="009D3490"/>
    <w:rsid w:val="009D3707"/>
    <w:rsid w:val="009D37DF"/>
    <w:rsid w:val="009D389F"/>
    <w:rsid w:val="009D4B3D"/>
    <w:rsid w:val="009D4E8C"/>
    <w:rsid w:val="009D4EC4"/>
    <w:rsid w:val="009D6057"/>
    <w:rsid w:val="009D61D6"/>
    <w:rsid w:val="009D694D"/>
    <w:rsid w:val="009D6B70"/>
    <w:rsid w:val="009D6D14"/>
    <w:rsid w:val="009D6D1F"/>
    <w:rsid w:val="009D73DD"/>
    <w:rsid w:val="009D7BB3"/>
    <w:rsid w:val="009D7DC2"/>
    <w:rsid w:val="009E0571"/>
    <w:rsid w:val="009E0BE2"/>
    <w:rsid w:val="009E1B8E"/>
    <w:rsid w:val="009E1F68"/>
    <w:rsid w:val="009E2235"/>
    <w:rsid w:val="009E2677"/>
    <w:rsid w:val="009E309B"/>
    <w:rsid w:val="009E3100"/>
    <w:rsid w:val="009E3323"/>
    <w:rsid w:val="009E39B4"/>
    <w:rsid w:val="009E3EF9"/>
    <w:rsid w:val="009E4C79"/>
    <w:rsid w:val="009E508D"/>
    <w:rsid w:val="009E52F9"/>
    <w:rsid w:val="009E57F9"/>
    <w:rsid w:val="009E58C5"/>
    <w:rsid w:val="009E58FB"/>
    <w:rsid w:val="009E6603"/>
    <w:rsid w:val="009E6A1A"/>
    <w:rsid w:val="009E6BFD"/>
    <w:rsid w:val="009E79F1"/>
    <w:rsid w:val="009E7CAF"/>
    <w:rsid w:val="009F0D7A"/>
    <w:rsid w:val="009F18E5"/>
    <w:rsid w:val="009F3A8C"/>
    <w:rsid w:val="009F41B0"/>
    <w:rsid w:val="009F41D3"/>
    <w:rsid w:val="009F43BB"/>
    <w:rsid w:val="009F460D"/>
    <w:rsid w:val="009F4847"/>
    <w:rsid w:val="009F4A39"/>
    <w:rsid w:val="009F51A5"/>
    <w:rsid w:val="009F678E"/>
    <w:rsid w:val="009F6CA6"/>
    <w:rsid w:val="009F7876"/>
    <w:rsid w:val="00A003C2"/>
    <w:rsid w:val="00A00F53"/>
    <w:rsid w:val="00A014CE"/>
    <w:rsid w:val="00A018C9"/>
    <w:rsid w:val="00A023A0"/>
    <w:rsid w:val="00A02B8F"/>
    <w:rsid w:val="00A037FB"/>
    <w:rsid w:val="00A03A78"/>
    <w:rsid w:val="00A03A91"/>
    <w:rsid w:val="00A04387"/>
    <w:rsid w:val="00A04642"/>
    <w:rsid w:val="00A05701"/>
    <w:rsid w:val="00A06BC8"/>
    <w:rsid w:val="00A06FC0"/>
    <w:rsid w:val="00A1099C"/>
    <w:rsid w:val="00A10E11"/>
    <w:rsid w:val="00A116F2"/>
    <w:rsid w:val="00A11FF1"/>
    <w:rsid w:val="00A12258"/>
    <w:rsid w:val="00A12338"/>
    <w:rsid w:val="00A12EBD"/>
    <w:rsid w:val="00A13BCC"/>
    <w:rsid w:val="00A1428A"/>
    <w:rsid w:val="00A15502"/>
    <w:rsid w:val="00A16413"/>
    <w:rsid w:val="00A16D5D"/>
    <w:rsid w:val="00A16F51"/>
    <w:rsid w:val="00A17E5F"/>
    <w:rsid w:val="00A201BB"/>
    <w:rsid w:val="00A20415"/>
    <w:rsid w:val="00A209ED"/>
    <w:rsid w:val="00A22A67"/>
    <w:rsid w:val="00A22A81"/>
    <w:rsid w:val="00A22D52"/>
    <w:rsid w:val="00A2316D"/>
    <w:rsid w:val="00A23CC1"/>
    <w:rsid w:val="00A24A61"/>
    <w:rsid w:val="00A2620F"/>
    <w:rsid w:val="00A27498"/>
    <w:rsid w:val="00A30646"/>
    <w:rsid w:val="00A31EE6"/>
    <w:rsid w:val="00A32463"/>
    <w:rsid w:val="00A32D3E"/>
    <w:rsid w:val="00A33287"/>
    <w:rsid w:val="00A3545C"/>
    <w:rsid w:val="00A35F9F"/>
    <w:rsid w:val="00A361F9"/>
    <w:rsid w:val="00A3647C"/>
    <w:rsid w:val="00A36A61"/>
    <w:rsid w:val="00A36EAC"/>
    <w:rsid w:val="00A37268"/>
    <w:rsid w:val="00A37498"/>
    <w:rsid w:val="00A377D8"/>
    <w:rsid w:val="00A37D39"/>
    <w:rsid w:val="00A37DF8"/>
    <w:rsid w:val="00A40515"/>
    <w:rsid w:val="00A40CE8"/>
    <w:rsid w:val="00A40F20"/>
    <w:rsid w:val="00A41135"/>
    <w:rsid w:val="00A4119B"/>
    <w:rsid w:val="00A412CC"/>
    <w:rsid w:val="00A4195B"/>
    <w:rsid w:val="00A420AF"/>
    <w:rsid w:val="00A4239C"/>
    <w:rsid w:val="00A425D4"/>
    <w:rsid w:val="00A429E3"/>
    <w:rsid w:val="00A429F9"/>
    <w:rsid w:val="00A42D57"/>
    <w:rsid w:val="00A435F4"/>
    <w:rsid w:val="00A43C49"/>
    <w:rsid w:val="00A4454E"/>
    <w:rsid w:val="00A4486B"/>
    <w:rsid w:val="00A44D62"/>
    <w:rsid w:val="00A44DB1"/>
    <w:rsid w:val="00A453F8"/>
    <w:rsid w:val="00A47687"/>
    <w:rsid w:val="00A500B3"/>
    <w:rsid w:val="00A5018C"/>
    <w:rsid w:val="00A50BE3"/>
    <w:rsid w:val="00A5120A"/>
    <w:rsid w:val="00A51F2A"/>
    <w:rsid w:val="00A52398"/>
    <w:rsid w:val="00A5287F"/>
    <w:rsid w:val="00A53079"/>
    <w:rsid w:val="00A530E9"/>
    <w:rsid w:val="00A53AC4"/>
    <w:rsid w:val="00A53FB5"/>
    <w:rsid w:val="00A5442B"/>
    <w:rsid w:val="00A54745"/>
    <w:rsid w:val="00A553DF"/>
    <w:rsid w:val="00A554F2"/>
    <w:rsid w:val="00A5647C"/>
    <w:rsid w:val="00A569DE"/>
    <w:rsid w:val="00A57008"/>
    <w:rsid w:val="00A572BB"/>
    <w:rsid w:val="00A5730B"/>
    <w:rsid w:val="00A579DE"/>
    <w:rsid w:val="00A604EA"/>
    <w:rsid w:val="00A6060E"/>
    <w:rsid w:val="00A60928"/>
    <w:rsid w:val="00A613C9"/>
    <w:rsid w:val="00A61604"/>
    <w:rsid w:val="00A62247"/>
    <w:rsid w:val="00A62346"/>
    <w:rsid w:val="00A6268E"/>
    <w:rsid w:val="00A62E35"/>
    <w:rsid w:val="00A63140"/>
    <w:rsid w:val="00A640D2"/>
    <w:rsid w:val="00A64831"/>
    <w:rsid w:val="00A65073"/>
    <w:rsid w:val="00A657F5"/>
    <w:rsid w:val="00A665F5"/>
    <w:rsid w:val="00A66996"/>
    <w:rsid w:val="00A66F14"/>
    <w:rsid w:val="00A67622"/>
    <w:rsid w:val="00A7031F"/>
    <w:rsid w:val="00A70338"/>
    <w:rsid w:val="00A70496"/>
    <w:rsid w:val="00A71311"/>
    <w:rsid w:val="00A7148C"/>
    <w:rsid w:val="00A71B46"/>
    <w:rsid w:val="00A720BB"/>
    <w:rsid w:val="00A72A0A"/>
    <w:rsid w:val="00A72BD5"/>
    <w:rsid w:val="00A72DDF"/>
    <w:rsid w:val="00A73858"/>
    <w:rsid w:val="00A739CF"/>
    <w:rsid w:val="00A73CF8"/>
    <w:rsid w:val="00A743E9"/>
    <w:rsid w:val="00A74DC0"/>
    <w:rsid w:val="00A75663"/>
    <w:rsid w:val="00A76F45"/>
    <w:rsid w:val="00A8054D"/>
    <w:rsid w:val="00A8076C"/>
    <w:rsid w:val="00A80859"/>
    <w:rsid w:val="00A81080"/>
    <w:rsid w:val="00A8182A"/>
    <w:rsid w:val="00A81E9F"/>
    <w:rsid w:val="00A81F01"/>
    <w:rsid w:val="00A820EC"/>
    <w:rsid w:val="00A8242D"/>
    <w:rsid w:val="00A82AFD"/>
    <w:rsid w:val="00A83793"/>
    <w:rsid w:val="00A83C5B"/>
    <w:rsid w:val="00A84592"/>
    <w:rsid w:val="00A849FA"/>
    <w:rsid w:val="00A84E7D"/>
    <w:rsid w:val="00A85FE3"/>
    <w:rsid w:val="00A866D9"/>
    <w:rsid w:val="00A86849"/>
    <w:rsid w:val="00A86FF0"/>
    <w:rsid w:val="00A87035"/>
    <w:rsid w:val="00A8797C"/>
    <w:rsid w:val="00A87D72"/>
    <w:rsid w:val="00A9062F"/>
    <w:rsid w:val="00A9165A"/>
    <w:rsid w:val="00A9174D"/>
    <w:rsid w:val="00A92C57"/>
    <w:rsid w:val="00A92ED0"/>
    <w:rsid w:val="00A92F99"/>
    <w:rsid w:val="00A93026"/>
    <w:rsid w:val="00A93130"/>
    <w:rsid w:val="00A933E9"/>
    <w:rsid w:val="00A93539"/>
    <w:rsid w:val="00A93E2E"/>
    <w:rsid w:val="00A9519D"/>
    <w:rsid w:val="00A95DC8"/>
    <w:rsid w:val="00A96DB6"/>
    <w:rsid w:val="00A96F87"/>
    <w:rsid w:val="00A972D4"/>
    <w:rsid w:val="00A976C8"/>
    <w:rsid w:val="00A97BB4"/>
    <w:rsid w:val="00A97CC1"/>
    <w:rsid w:val="00A97D69"/>
    <w:rsid w:val="00AA0BF7"/>
    <w:rsid w:val="00AA0F89"/>
    <w:rsid w:val="00AA2845"/>
    <w:rsid w:val="00AA2E9D"/>
    <w:rsid w:val="00AA4750"/>
    <w:rsid w:val="00AA475B"/>
    <w:rsid w:val="00AA49E2"/>
    <w:rsid w:val="00AA62A9"/>
    <w:rsid w:val="00AA65EE"/>
    <w:rsid w:val="00AA661C"/>
    <w:rsid w:val="00AA6F6E"/>
    <w:rsid w:val="00AA709E"/>
    <w:rsid w:val="00AA782C"/>
    <w:rsid w:val="00AA794A"/>
    <w:rsid w:val="00AA7CA4"/>
    <w:rsid w:val="00AB0165"/>
    <w:rsid w:val="00AB0B0C"/>
    <w:rsid w:val="00AB0DEF"/>
    <w:rsid w:val="00AB134F"/>
    <w:rsid w:val="00AB1F7F"/>
    <w:rsid w:val="00AB1FB1"/>
    <w:rsid w:val="00AB21E6"/>
    <w:rsid w:val="00AB27AF"/>
    <w:rsid w:val="00AB3E37"/>
    <w:rsid w:val="00AB4C1E"/>
    <w:rsid w:val="00AB4D27"/>
    <w:rsid w:val="00AB502D"/>
    <w:rsid w:val="00AB522E"/>
    <w:rsid w:val="00AB54F7"/>
    <w:rsid w:val="00AB58DD"/>
    <w:rsid w:val="00AB5D6C"/>
    <w:rsid w:val="00AB5DE7"/>
    <w:rsid w:val="00AB6FF2"/>
    <w:rsid w:val="00AC045E"/>
    <w:rsid w:val="00AC1497"/>
    <w:rsid w:val="00AC41B3"/>
    <w:rsid w:val="00AC41D1"/>
    <w:rsid w:val="00AC5472"/>
    <w:rsid w:val="00AC5BB3"/>
    <w:rsid w:val="00AC641E"/>
    <w:rsid w:val="00AC72BC"/>
    <w:rsid w:val="00AD000D"/>
    <w:rsid w:val="00AD0947"/>
    <w:rsid w:val="00AD0958"/>
    <w:rsid w:val="00AD0AFB"/>
    <w:rsid w:val="00AD1041"/>
    <w:rsid w:val="00AD14D9"/>
    <w:rsid w:val="00AD2663"/>
    <w:rsid w:val="00AD2D7F"/>
    <w:rsid w:val="00AD3055"/>
    <w:rsid w:val="00AD30D1"/>
    <w:rsid w:val="00AD30DA"/>
    <w:rsid w:val="00AD3734"/>
    <w:rsid w:val="00AD5242"/>
    <w:rsid w:val="00AD6716"/>
    <w:rsid w:val="00AD679A"/>
    <w:rsid w:val="00AD6825"/>
    <w:rsid w:val="00AD6E07"/>
    <w:rsid w:val="00AD775B"/>
    <w:rsid w:val="00AD7A4C"/>
    <w:rsid w:val="00AE05ED"/>
    <w:rsid w:val="00AE0CC3"/>
    <w:rsid w:val="00AE0E6C"/>
    <w:rsid w:val="00AE14BE"/>
    <w:rsid w:val="00AE2135"/>
    <w:rsid w:val="00AE245E"/>
    <w:rsid w:val="00AE2727"/>
    <w:rsid w:val="00AE2E38"/>
    <w:rsid w:val="00AE3113"/>
    <w:rsid w:val="00AE3C34"/>
    <w:rsid w:val="00AE42D9"/>
    <w:rsid w:val="00AE4845"/>
    <w:rsid w:val="00AE49E2"/>
    <w:rsid w:val="00AE4BE5"/>
    <w:rsid w:val="00AE5B11"/>
    <w:rsid w:val="00AE627A"/>
    <w:rsid w:val="00AE6636"/>
    <w:rsid w:val="00AE6C68"/>
    <w:rsid w:val="00AE716E"/>
    <w:rsid w:val="00AE76CF"/>
    <w:rsid w:val="00AE7E30"/>
    <w:rsid w:val="00AF02AC"/>
    <w:rsid w:val="00AF045E"/>
    <w:rsid w:val="00AF0BAC"/>
    <w:rsid w:val="00AF132A"/>
    <w:rsid w:val="00AF1B86"/>
    <w:rsid w:val="00AF1D2D"/>
    <w:rsid w:val="00AF1FE2"/>
    <w:rsid w:val="00AF2B64"/>
    <w:rsid w:val="00AF323C"/>
    <w:rsid w:val="00AF352B"/>
    <w:rsid w:val="00AF42DA"/>
    <w:rsid w:val="00AF4382"/>
    <w:rsid w:val="00AF4611"/>
    <w:rsid w:val="00AF4DE5"/>
    <w:rsid w:val="00AF4E32"/>
    <w:rsid w:val="00AF5C1F"/>
    <w:rsid w:val="00AF5C71"/>
    <w:rsid w:val="00AF5DA4"/>
    <w:rsid w:val="00AF5F16"/>
    <w:rsid w:val="00AF6005"/>
    <w:rsid w:val="00AF66A5"/>
    <w:rsid w:val="00AF6CE4"/>
    <w:rsid w:val="00AF7008"/>
    <w:rsid w:val="00AF70C6"/>
    <w:rsid w:val="00AF7704"/>
    <w:rsid w:val="00AF773A"/>
    <w:rsid w:val="00B02573"/>
    <w:rsid w:val="00B0281C"/>
    <w:rsid w:val="00B02EAA"/>
    <w:rsid w:val="00B03272"/>
    <w:rsid w:val="00B03733"/>
    <w:rsid w:val="00B04183"/>
    <w:rsid w:val="00B04DA6"/>
    <w:rsid w:val="00B0555C"/>
    <w:rsid w:val="00B0586A"/>
    <w:rsid w:val="00B05AB4"/>
    <w:rsid w:val="00B060FD"/>
    <w:rsid w:val="00B06D01"/>
    <w:rsid w:val="00B06EE8"/>
    <w:rsid w:val="00B073D8"/>
    <w:rsid w:val="00B07E5A"/>
    <w:rsid w:val="00B10996"/>
    <w:rsid w:val="00B12EDE"/>
    <w:rsid w:val="00B133ED"/>
    <w:rsid w:val="00B1380A"/>
    <w:rsid w:val="00B1391C"/>
    <w:rsid w:val="00B14566"/>
    <w:rsid w:val="00B1471C"/>
    <w:rsid w:val="00B148CB"/>
    <w:rsid w:val="00B14D5B"/>
    <w:rsid w:val="00B1541D"/>
    <w:rsid w:val="00B156AF"/>
    <w:rsid w:val="00B156F8"/>
    <w:rsid w:val="00B1698F"/>
    <w:rsid w:val="00B16A15"/>
    <w:rsid w:val="00B16B3E"/>
    <w:rsid w:val="00B17737"/>
    <w:rsid w:val="00B17784"/>
    <w:rsid w:val="00B17DE7"/>
    <w:rsid w:val="00B20D86"/>
    <w:rsid w:val="00B21050"/>
    <w:rsid w:val="00B219CA"/>
    <w:rsid w:val="00B21E27"/>
    <w:rsid w:val="00B25B67"/>
    <w:rsid w:val="00B25E0C"/>
    <w:rsid w:val="00B26319"/>
    <w:rsid w:val="00B264F9"/>
    <w:rsid w:val="00B2690B"/>
    <w:rsid w:val="00B272B9"/>
    <w:rsid w:val="00B27632"/>
    <w:rsid w:val="00B27DE8"/>
    <w:rsid w:val="00B27E78"/>
    <w:rsid w:val="00B27FF7"/>
    <w:rsid w:val="00B300D5"/>
    <w:rsid w:val="00B3066A"/>
    <w:rsid w:val="00B31676"/>
    <w:rsid w:val="00B319D9"/>
    <w:rsid w:val="00B32BD9"/>
    <w:rsid w:val="00B3365B"/>
    <w:rsid w:val="00B33BCF"/>
    <w:rsid w:val="00B342DA"/>
    <w:rsid w:val="00B342EC"/>
    <w:rsid w:val="00B35495"/>
    <w:rsid w:val="00B35A8A"/>
    <w:rsid w:val="00B360C5"/>
    <w:rsid w:val="00B36E71"/>
    <w:rsid w:val="00B36FF4"/>
    <w:rsid w:val="00B37247"/>
    <w:rsid w:val="00B37692"/>
    <w:rsid w:val="00B379FF"/>
    <w:rsid w:val="00B40380"/>
    <w:rsid w:val="00B40AAC"/>
    <w:rsid w:val="00B41FF8"/>
    <w:rsid w:val="00B42615"/>
    <w:rsid w:val="00B42673"/>
    <w:rsid w:val="00B4286E"/>
    <w:rsid w:val="00B42888"/>
    <w:rsid w:val="00B42D53"/>
    <w:rsid w:val="00B43D76"/>
    <w:rsid w:val="00B4635C"/>
    <w:rsid w:val="00B4643A"/>
    <w:rsid w:val="00B46C18"/>
    <w:rsid w:val="00B47608"/>
    <w:rsid w:val="00B47C29"/>
    <w:rsid w:val="00B504CC"/>
    <w:rsid w:val="00B50E67"/>
    <w:rsid w:val="00B51251"/>
    <w:rsid w:val="00B514B7"/>
    <w:rsid w:val="00B517C5"/>
    <w:rsid w:val="00B51A53"/>
    <w:rsid w:val="00B5292D"/>
    <w:rsid w:val="00B53C68"/>
    <w:rsid w:val="00B54487"/>
    <w:rsid w:val="00B5496E"/>
    <w:rsid w:val="00B54CF5"/>
    <w:rsid w:val="00B54FF6"/>
    <w:rsid w:val="00B55307"/>
    <w:rsid w:val="00B55DF7"/>
    <w:rsid w:val="00B55EF4"/>
    <w:rsid w:val="00B57D3F"/>
    <w:rsid w:val="00B601C1"/>
    <w:rsid w:val="00B603B3"/>
    <w:rsid w:val="00B6049F"/>
    <w:rsid w:val="00B60AB2"/>
    <w:rsid w:val="00B60C6A"/>
    <w:rsid w:val="00B60E8F"/>
    <w:rsid w:val="00B61DFB"/>
    <w:rsid w:val="00B625EF"/>
    <w:rsid w:val="00B631DA"/>
    <w:rsid w:val="00B63502"/>
    <w:rsid w:val="00B63F6A"/>
    <w:rsid w:val="00B64C6E"/>
    <w:rsid w:val="00B65BA2"/>
    <w:rsid w:val="00B65DE0"/>
    <w:rsid w:val="00B65E6A"/>
    <w:rsid w:val="00B65F22"/>
    <w:rsid w:val="00B661DD"/>
    <w:rsid w:val="00B663EB"/>
    <w:rsid w:val="00B67268"/>
    <w:rsid w:val="00B674FB"/>
    <w:rsid w:val="00B67690"/>
    <w:rsid w:val="00B67D1B"/>
    <w:rsid w:val="00B67D72"/>
    <w:rsid w:val="00B7098E"/>
    <w:rsid w:val="00B70A9C"/>
    <w:rsid w:val="00B70F22"/>
    <w:rsid w:val="00B71099"/>
    <w:rsid w:val="00B71227"/>
    <w:rsid w:val="00B71668"/>
    <w:rsid w:val="00B720A8"/>
    <w:rsid w:val="00B7251A"/>
    <w:rsid w:val="00B72A73"/>
    <w:rsid w:val="00B73999"/>
    <w:rsid w:val="00B7524D"/>
    <w:rsid w:val="00B75CF0"/>
    <w:rsid w:val="00B766E9"/>
    <w:rsid w:val="00B76866"/>
    <w:rsid w:val="00B773EC"/>
    <w:rsid w:val="00B77712"/>
    <w:rsid w:val="00B80298"/>
    <w:rsid w:val="00B80300"/>
    <w:rsid w:val="00B811BB"/>
    <w:rsid w:val="00B818B2"/>
    <w:rsid w:val="00B82DF2"/>
    <w:rsid w:val="00B82E5F"/>
    <w:rsid w:val="00B8325B"/>
    <w:rsid w:val="00B83A30"/>
    <w:rsid w:val="00B83D79"/>
    <w:rsid w:val="00B84014"/>
    <w:rsid w:val="00B84585"/>
    <w:rsid w:val="00B84728"/>
    <w:rsid w:val="00B84EEB"/>
    <w:rsid w:val="00B85866"/>
    <w:rsid w:val="00B85974"/>
    <w:rsid w:val="00B85FDD"/>
    <w:rsid w:val="00B85FF7"/>
    <w:rsid w:val="00B865EB"/>
    <w:rsid w:val="00B871C0"/>
    <w:rsid w:val="00B871F3"/>
    <w:rsid w:val="00B87270"/>
    <w:rsid w:val="00B904FC"/>
    <w:rsid w:val="00B9066F"/>
    <w:rsid w:val="00B918C2"/>
    <w:rsid w:val="00B91935"/>
    <w:rsid w:val="00B9229C"/>
    <w:rsid w:val="00B92AA1"/>
    <w:rsid w:val="00B92DD1"/>
    <w:rsid w:val="00B93620"/>
    <w:rsid w:val="00B93815"/>
    <w:rsid w:val="00B94D41"/>
    <w:rsid w:val="00B94F68"/>
    <w:rsid w:val="00B95740"/>
    <w:rsid w:val="00B95BE4"/>
    <w:rsid w:val="00B9634E"/>
    <w:rsid w:val="00B96B4D"/>
    <w:rsid w:val="00B97551"/>
    <w:rsid w:val="00B9764E"/>
    <w:rsid w:val="00B976D5"/>
    <w:rsid w:val="00B97955"/>
    <w:rsid w:val="00B97A6A"/>
    <w:rsid w:val="00B97F57"/>
    <w:rsid w:val="00BA0794"/>
    <w:rsid w:val="00BA10ED"/>
    <w:rsid w:val="00BA1BF6"/>
    <w:rsid w:val="00BA1C89"/>
    <w:rsid w:val="00BA213C"/>
    <w:rsid w:val="00BA3614"/>
    <w:rsid w:val="00BA393E"/>
    <w:rsid w:val="00BA39E3"/>
    <w:rsid w:val="00BA3B8C"/>
    <w:rsid w:val="00BA4487"/>
    <w:rsid w:val="00BA59B2"/>
    <w:rsid w:val="00BA5B04"/>
    <w:rsid w:val="00BA5B18"/>
    <w:rsid w:val="00BA5F15"/>
    <w:rsid w:val="00BA7835"/>
    <w:rsid w:val="00BA7CFA"/>
    <w:rsid w:val="00BA7D08"/>
    <w:rsid w:val="00BB0666"/>
    <w:rsid w:val="00BB09C6"/>
    <w:rsid w:val="00BB0B83"/>
    <w:rsid w:val="00BB0D3B"/>
    <w:rsid w:val="00BB0ED2"/>
    <w:rsid w:val="00BB103D"/>
    <w:rsid w:val="00BB13C0"/>
    <w:rsid w:val="00BB14DF"/>
    <w:rsid w:val="00BB18DE"/>
    <w:rsid w:val="00BB2955"/>
    <w:rsid w:val="00BB29B7"/>
    <w:rsid w:val="00BB2D3F"/>
    <w:rsid w:val="00BB36AD"/>
    <w:rsid w:val="00BB3C93"/>
    <w:rsid w:val="00BB40D5"/>
    <w:rsid w:val="00BB42E9"/>
    <w:rsid w:val="00BB4332"/>
    <w:rsid w:val="00BB4488"/>
    <w:rsid w:val="00BB50F6"/>
    <w:rsid w:val="00BB5A19"/>
    <w:rsid w:val="00BB5D23"/>
    <w:rsid w:val="00BB6F68"/>
    <w:rsid w:val="00BB6FBD"/>
    <w:rsid w:val="00BB758E"/>
    <w:rsid w:val="00BB7EE4"/>
    <w:rsid w:val="00BC01DF"/>
    <w:rsid w:val="00BC0389"/>
    <w:rsid w:val="00BC0636"/>
    <w:rsid w:val="00BC18F2"/>
    <w:rsid w:val="00BC1D2F"/>
    <w:rsid w:val="00BC2989"/>
    <w:rsid w:val="00BC2A4B"/>
    <w:rsid w:val="00BC2A9E"/>
    <w:rsid w:val="00BC3495"/>
    <w:rsid w:val="00BC3C2A"/>
    <w:rsid w:val="00BC4FF4"/>
    <w:rsid w:val="00BC531E"/>
    <w:rsid w:val="00BC5B8E"/>
    <w:rsid w:val="00BC660D"/>
    <w:rsid w:val="00BC7052"/>
    <w:rsid w:val="00BC72AF"/>
    <w:rsid w:val="00BC790A"/>
    <w:rsid w:val="00BD0172"/>
    <w:rsid w:val="00BD06ED"/>
    <w:rsid w:val="00BD0C86"/>
    <w:rsid w:val="00BD0D9F"/>
    <w:rsid w:val="00BD1A75"/>
    <w:rsid w:val="00BD1EF9"/>
    <w:rsid w:val="00BD23FA"/>
    <w:rsid w:val="00BD252E"/>
    <w:rsid w:val="00BD31FF"/>
    <w:rsid w:val="00BD3B40"/>
    <w:rsid w:val="00BD3B51"/>
    <w:rsid w:val="00BD3BCA"/>
    <w:rsid w:val="00BD3D55"/>
    <w:rsid w:val="00BD4324"/>
    <w:rsid w:val="00BD4497"/>
    <w:rsid w:val="00BD4C36"/>
    <w:rsid w:val="00BD5D9E"/>
    <w:rsid w:val="00BD5E98"/>
    <w:rsid w:val="00BD660B"/>
    <w:rsid w:val="00BD6DBA"/>
    <w:rsid w:val="00BD7F00"/>
    <w:rsid w:val="00BE014C"/>
    <w:rsid w:val="00BE0608"/>
    <w:rsid w:val="00BE0CD8"/>
    <w:rsid w:val="00BE0D91"/>
    <w:rsid w:val="00BE12BB"/>
    <w:rsid w:val="00BE1E50"/>
    <w:rsid w:val="00BE2C84"/>
    <w:rsid w:val="00BE2D7C"/>
    <w:rsid w:val="00BE30B1"/>
    <w:rsid w:val="00BE326D"/>
    <w:rsid w:val="00BE3814"/>
    <w:rsid w:val="00BE4250"/>
    <w:rsid w:val="00BE43FD"/>
    <w:rsid w:val="00BE5506"/>
    <w:rsid w:val="00BE5512"/>
    <w:rsid w:val="00BE559D"/>
    <w:rsid w:val="00BE5DCC"/>
    <w:rsid w:val="00BE639C"/>
    <w:rsid w:val="00BE6C17"/>
    <w:rsid w:val="00BE735F"/>
    <w:rsid w:val="00BE7A27"/>
    <w:rsid w:val="00BF032D"/>
    <w:rsid w:val="00BF11EC"/>
    <w:rsid w:val="00BF14B5"/>
    <w:rsid w:val="00BF15A5"/>
    <w:rsid w:val="00BF1716"/>
    <w:rsid w:val="00BF1BEA"/>
    <w:rsid w:val="00BF21B1"/>
    <w:rsid w:val="00BF2AFB"/>
    <w:rsid w:val="00BF2C1E"/>
    <w:rsid w:val="00BF40F7"/>
    <w:rsid w:val="00BF41C2"/>
    <w:rsid w:val="00BF43C4"/>
    <w:rsid w:val="00BF57DE"/>
    <w:rsid w:val="00BF66CA"/>
    <w:rsid w:val="00BF780D"/>
    <w:rsid w:val="00C0072C"/>
    <w:rsid w:val="00C00775"/>
    <w:rsid w:val="00C009B5"/>
    <w:rsid w:val="00C00BB7"/>
    <w:rsid w:val="00C01022"/>
    <w:rsid w:val="00C017AF"/>
    <w:rsid w:val="00C01B27"/>
    <w:rsid w:val="00C01C02"/>
    <w:rsid w:val="00C02892"/>
    <w:rsid w:val="00C028D6"/>
    <w:rsid w:val="00C035D7"/>
    <w:rsid w:val="00C03F61"/>
    <w:rsid w:val="00C04745"/>
    <w:rsid w:val="00C04FE5"/>
    <w:rsid w:val="00C061C3"/>
    <w:rsid w:val="00C064DD"/>
    <w:rsid w:val="00C06810"/>
    <w:rsid w:val="00C06AA8"/>
    <w:rsid w:val="00C079B2"/>
    <w:rsid w:val="00C07AD5"/>
    <w:rsid w:val="00C07B8B"/>
    <w:rsid w:val="00C07BBD"/>
    <w:rsid w:val="00C100EB"/>
    <w:rsid w:val="00C103BB"/>
    <w:rsid w:val="00C1077F"/>
    <w:rsid w:val="00C10A43"/>
    <w:rsid w:val="00C10D6D"/>
    <w:rsid w:val="00C11C6F"/>
    <w:rsid w:val="00C11D92"/>
    <w:rsid w:val="00C11DCD"/>
    <w:rsid w:val="00C11FFD"/>
    <w:rsid w:val="00C1275E"/>
    <w:rsid w:val="00C129DC"/>
    <w:rsid w:val="00C12C07"/>
    <w:rsid w:val="00C13097"/>
    <w:rsid w:val="00C1398B"/>
    <w:rsid w:val="00C13E1B"/>
    <w:rsid w:val="00C1425C"/>
    <w:rsid w:val="00C143D5"/>
    <w:rsid w:val="00C14482"/>
    <w:rsid w:val="00C14756"/>
    <w:rsid w:val="00C148A2"/>
    <w:rsid w:val="00C153FB"/>
    <w:rsid w:val="00C15C97"/>
    <w:rsid w:val="00C15D34"/>
    <w:rsid w:val="00C15E26"/>
    <w:rsid w:val="00C170BC"/>
    <w:rsid w:val="00C17A36"/>
    <w:rsid w:val="00C23921"/>
    <w:rsid w:val="00C2452E"/>
    <w:rsid w:val="00C24CBE"/>
    <w:rsid w:val="00C24D8C"/>
    <w:rsid w:val="00C24E3A"/>
    <w:rsid w:val="00C24E61"/>
    <w:rsid w:val="00C2562E"/>
    <w:rsid w:val="00C25960"/>
    <w:rsid w:val="00C25B80"/>
    <w:rsid w:val="00C25F8D"/>
    <w:rsid w:val="00C2717C"/>
    <w:rsid w:val="00C273FE"/>
    <w:rsid w:val="00C27A7D"/>
    <w:rsid w:val="00C30083"/>
    <w:rsid w:val="00C3021A"/>
    <w:rsid w:val="00C305E0"/>
    <w:rsid w:val="00C307D4"/>
    <w:rsid w:val="00C30912"/>
    <w:rsid w:val="00C31692"/>
    <w:rsid w:val="00C31858"/>
    <w:rsid w:val="00C32203"/>
    <w:rsid w:val="00C326A0"/>
    <w:rsid w:val="00C326E8"/>
    <w:rsid w:val="00C34547"/>
    <w:rsid w:val="00C34F8A"/>
    <w:rsid w:val="00C35063"/>
    <w:rsid w:val="00C35249"/>
    <w:rsid w:val="00C359B7"/>
    <w:rsid w:val="00C36172"/>
    <w:rsid w:val="00C36434"/>
    <w:rsid w:val="00C36454"/>
    <w:rsid w:val="00C36614"/>
    <w:rsid w:val="00C3682C"/>
    <w:rsid w:val="00C36BB2"/>
    <w:rsid w:val="00C374EE"/>
    <w:rsid w:val="00C3771F"/>
    <w:rsid w:val="00C37B41"/>
    <w:rsid w:val="00C401CC"/>
    <w:rsid w:val="00C401D8"/>
    <w:rsid w:val="00C405A5"/>
    <w:rsid w:val="00C407E3"/>
    <w:rsid w:val="00C40B4C"/>
    <w:rsid w:val="00C40EAA"/>
    <w:rsid w:val="00C412A4"/>
    <w:rsid w:val="00C415ED"/>
    <w:rsid w:val="00C41799"/>
    <w:rsid w:val="00C42134"/>
    <w:rsid w:val="00C42156"/>
    <w:rsid w:val="00C42340"/>
    <w:rsid w:val="00C43290"/>
    <w:rsid w:val="00C43DDC"/>
    <w:rsid w:val="00C447F5"/>
    <w:rsid w:val="00C45365"/>
    <w:rsid w:val="00C45BFE"/>
    <w:rsid w:val="00C46483"/>
    <w:rsid w:val="00C46B85"/>
    <w:rsid w:val="00C46FFB"/>
    <w:rsid w:val="00C470E1"/>
    <w:rsid w:val="00C476FA"/>
    <w:rsid w:val="00C47DE8"/>
    <w:rsid w:val="00C47E72"/>
    <w:rsid w:val="00C47E76"/>
    <w:rsid w:val="00C50538"/>
    <w:rsid w:val="00C50AF2"/>
    <w:rsid w:val="00C51275"/>
    <w:rsid w:val="00C513C7"/>
    <w:rsid w:val="00C51520"/>
    <w:rsid w:val="00C516DF"/>
    <w:rsid w:val="00C51887"/>
    <w:rsid w:val="00C51C3B"/>
    <w:rsid w:val="00C51D10"/>
    <w:rsid w:val="00C51F69"/>
    <w:rsid w:val="00C52168"/>
    <w:rsid w:val="00C523BA"/>
    <w:rsid w:val="00C527BC"/>
    <w:rsid w:val="00C541E8"/>
    <w:rsid w:val="00C546EF"/>
    <w:rsid w:val="00C54708"/>
    <w:rsid w:val="00C5479C"/>
    <w:rsid w:val="00C55025"/>
    <w:rsid w:val="00C55328"/>
    <w:rsid w:val="00C55D0A"/>
    <w:rsid w:val="00C55EC5"/>
    <w:rsid w:val="00C55F5F"/>
    <w:rsid w:val="00C56BE0"/>
    <w:rsid w:val="00C56C71"/>
    <w:rsid w:val="00C57605"/>
    <w:rsid w:val="00C576F6"/>
    <w:rsid w:val="00C5799A"/>
    <w:rsid w:val="00C60700"/>
    <w:rsid w:val="00C60A0F"/>
    <w:rsid w:val="00C61B6F"/>
    <w:rsid w:val="00C61E49"/>
    <w:rsid w:val="00C61F04"/>
    <w:rsid w:val="00C62710"/>
    <w:rsid w:val="00C627C7"/>
    <w:rsid w:val="00C62DAF"/>
    <w:rsid w:val="00C63816"/>
    <w:rsid w:val="00C6417F"/>
    <w:rsid w:val="00C64F48"/>
    <w:rsid w:val="00C66072"/>
    <w:rsid w:val="00C66A6E"/>
    <w:rsid w:val="00C70114"/>
    <w:rsid w:val="00C70DB9"/>
    <w:rsid w:val="00C71036"/>
    <w:rsid w:val="00C710B1"/>
    <w:rsid w:val="00C71985"/>
    <w:rsid w:val="00C71EB8"/>
    <w:rsid w:val="00C727BE"/>
    <w:rsid w:val="00C72F53"/>
    <w:rsid w:val="00C7313E"/>
    <w:rsid w:val="00C73F29"/>
    <w:rsid w:val="00C7445A"/>
    <w:rsid w:val="00C74758"/>
    <w:rsid w:val="00C752C8"/>
    <w:rsid w:val="00C75497"/>
    <w:rsid w:val="00C75884"/>
    <w:rsid w:val="00C75C39"/>
    <w:rsid w:val="00C75E4D"/>
    <w:rsid w:val="00C76366"/>
    <w:rsid w:val="00C764A6"/>
    <w:rsid w:val="00C76991"/>
    <w:rsid w:val="00C76F05"/>
    <w:rsid w:val="00C77398"/>
    <w:rsid w:val="00C7742D"/>
    <w:rsid w:val="00C77D83"/>
    <w:rsid w:val="00C801E3"/>
    <w:rsid w:val="00C807BD"/>
    <w:rsid w:val="00C80900"/>
    <w:rsid w:val="00C80B68"/>
    <w:rsid w:val="00C81241"/>
    <w:rsid w:val="00C81FBF"/>
    <w:rsid w:val="00C8243D"/>
    <w:rsid w:val="00C82665"/>
    <w:rsid w:val="00C82AB7"/>
    <w:rsid w:val="00C831E8"/>
    <w:rsid w:val="00C83ED7"/>
    <w:rsid w:val="00C83FAA"/>
    <w:rsid w:val="00C8405D"/>
    <w:rsid w:val="00C84166"/>
    <w:rsid w:val="00C85A59"/>
    <w:rsid w:val="00C866FA"/>
    <w:rsid w:val="00C86E10"/>
    <w:rsid w:val="00C8776C"/>
    <w:rsid w:val="00C87CF2"/>
    <w:rsid w:val="00C90318"/>
    <w:rsid w:val="00C904CF"/>
    <w:rsid w:val="00C91379"/>
    <w:rsid w:val="00C91625"/>
    <w:rsid w:val="00C91AAD"/>
    <w:rsid w:val="00C91B2D"/>
    <w:rsid w:val="00C9264E"/>
    <w:rsid w:val="00C929B1"/>
    <w:rsid w:val="00C9392F"/>
    <w:rsid w:val="00C93CFE"/>
    <w:rsid w:val="00C9414D"/>
    <w:rsid w:val="00C94326"/>
    <w:rsid w:val="00C943C3"/>
    <w:rsid w:val="00C944FF"/>
    <w:rsid w:val="00C94B4F"/>
    <w:rsid w:val="00C94E3D"/>
    <w:rsid w:val="00C95185"/>
    <w:rsid w:val="00C96160"/>
    <w:rsid w:val="00C964D8"/>
    <w:rsid w:val="00C9655D"/>
    <w:rsid w:val="00C968C2"/>
    <w:rsid w:val="00C96ACF"/>
    <w:rsid w:val="00C970D9"/>
    <w:rsid w:val="00C97502"/>
    <w:rsid w:val="00C9784E"/>
    <w:rsid w:val="00C97B55"/>
    <w:rsid w:val="00C97CE4"/>
    <w:rsid w:val="00CA027E"/>
    <w:rsid w:val="00CA0706"/>
    <w:rsid w:val="00CA1171"/>
    <w:rsid w:val="00CA169B"/>
    <w:rsid w:val="00CA1908"/>
    <w:rsid w:val="00CA1DE5"/>
    <w:rsid w:val="00CA4035"/>
    <w:rsid w:val="00CA4D77"/>
    <w:rsid w:val="00CA524A"/>
    <w:rsid w:val="00CA581A"/>
    <w:rsid w:val="00CA5C60"/>
    <w:rsid w:val="00CA6651"/>
    <w:rsid w:val="00CA6686"/>
    <w:rsid w:val="00CA6CC8"/>
    <w:rsid w:val="00CA6E55"/>
    <w:rsid w:val="00CA71CE"/>
    <w:rsid w:val="00CB0649"/>
    <w:rsid w:val="00CB06CA"/>
    <w:rsid w:val="00CB0757"/>
    <w:rsid w:val="00CB0E8E"/>
    <w:rsid w:val="00CB2467"/>
    <w:rsid w:val="00CB26B3"/>
    <w:rsid w:val="00CB3608"/>
    <w:rsid w:val="00CB3A21"/>
    <w:rsid w:val="00CB3C4B"/>
    <w:rsid w:val="00CB3E13"/>
    <w:rsid w:val="00CB428B"/>
    <w:rsid w:val="00CB45AF"/>
    <w:rsid w:val="00CB4967"/>
    <w:rsid w:val="00CB4B21"/>
    <w:rsid w:val="00CB580B"/>
    <w:rsid w:val="00CB6251"/>
    <w:rsid w:val="00CB6C38"/>
    <w:rsid w:val="00CB7513"/>
    <w:rsid w:val="00CB75E8"/>
    <w:rsid w:val="00CB773E"/>
    <w:rsid w:val="00CC107A"/>
    <w:rsid w:val="00CC14A3"/>
    <w:rsid w:val="00CC1903"/>
    <w:rsid w:val="00CC1DB6"/>
    <w:rsid w:val="00CC1EB3"/>
    <w:rsid w:val="00CC224F"/>
    <w:rsid w:val="00CC22B7"/>
    <w:rsid w:val="00CC2C4B"/>
    <w:rsid w:val="00CC3620"/>
    <w:rsid w:val="00CC393A"/>
    <w:rsid w:val="00CC3C9B"/>
    <w:rsid w:val="00CC40AC"/>
    <w:rsid w:val="00CC4F20"/>
    <w:rsid w:val="00CC5516"/>
    <w:rsid w:val="00CC59FA"/>
    <w:rsid w:val="00CC5C94"/>
    <w:rsid w:val="00CC6042"/>
    <w:rsid w:val="00CC620F"/>
    <w:rsid w:val="00CC75E7"/>
    <w:rsid w:val="00CD02A5"/>
    <w:rsid w:val="00CD0D92"/>
    <w:rsid w:val="00CD0DFB"/>
    <w:rsid w:val="00CD0EB9"/>
    <w:rsid w:val="00CD11D8"/>
    <w:rsid w:val="00CD205B"/>
    <w:rsid w:val="00CD226E"/>
    <w:rsid w:val="00CD2D0F"/>
    <w:rsid w:val="00CD2D40"/>
    <w:rsid w:val="00CD2D8E"/>
    <w:rsid w:val="00CD32C9"/>
    <w:rsid w:val="00CD43FF"/>
    <w:rsid w:val="00CD4B48"/>
    <w:rsid w:val="00CD545C"/>
    <w:rsid w:val="00CD688B"/>
    <w:rsid w:val="00CD68D0"/>
    <w:rsid w:val="00CD6F41"/>
    <w:rsid w:val="00CD72AC"/>
    <w:rsid w:val="00CD74E1"/>
    <w:rsid w:val="00CD7D48"/>
    <w:rsid w:val="00CD7DCF"/>
    <w:rsid w:val="00CD7F65"/>
    <w:rsid w:val="00CE05A5"/>
    <w:rsid w:val="00CE065B"/>
    <w:rsid w:val="00CE177A"/>
    <w:rsid w:val="00CE1D05"/>
    <w:rsid w:val="00CE28F1"/>
    <w:rsid w:val="00CE302A"/>
    <w:rsid w:val="00CE33DD"/>
    <w:rsid w:val="00CE38B0"/>
    <w:rsid w:val="00CE3C93"/>
    <w:rsid w:val="00CE473C"/>
    <w:rsid w:val="00CE4AA8"/>
    <w:rsid w:val="00CE4C3E"/>
    <w:rsid w:val="00CE5C44"/>
    <w:rsid w:val="00CE5E3A"/>
    <w:rsid w:val="00CE6464"/>
    <w:rsid w:val="00CE6605"/>
    <w:rsid w:val="00CE795A"/>
    <w:rsid w:val="00CF0645"/>
    <w:rsid w:val="00CF0850"/>
    <w:rsid w:val="00CF0D74"/>
    <w:rsid w:val="00CF143A"/>
    <w:rsid w:val="00CF16D5"/>
    <w:rsid w:val="00CF1BA4"/>
    <w:rsid w:val="00CF21DB"/>
    <w:rsid w:val="00CF3228"/>
    <w:rsid w:val="00CF328D"/>
    <w:rsid w:val="00CF3295"/>
    <w:rsid w:val="00CF3532"/>
    <w:rsid w:val="00CF3A5D"/>
    <w:rsid w:val="00CF3B98"/>
    <w:rsid w:val="00CF439A"/>
    <w:rsid w:val="00CF4536"/>
    <w:rsid w:val="00CF4DC6"/>
    <w:rsid w:val="00CF4F5C"/>
    <w:rsid w:val="00CF5488"/>
    <w:rsid w:val="00CF5DD9"/>
    <w:rsid w:val="00CF64AB"/>
    <w:rsid w:val="00CF64F8"/>
    <w:rsid w:val="00CF6B88"/>
    <w:rsid w:val="00CF6D46"/>
    <w:rsid w:val="00CF6E3B"/>
    <w:rsid w:val="00CF6F6A"/>
    <w:rsid w:val="00CF6FAC"/>
    <w:rsid w:val="00CF773A"/>
    <w:rsid w:val="00CF779B"/>
    <w:rsid w:val="00CF7C67"/>
    <w:rsid w:val="00D01C92"/>
    <w:rsid w:val="00D02246"/>
    <w:rsid w:val="00D02661"/>
    <w:rsid w:val="00D02A55"/>
    <w:rsid w:val="00D02D5C"/>
    <w:rsid w:val="00D02DCB"/>
    <w:rsid w:val="00D0374A"/>
    <w:rsid w:val="00D037EF"/>
    <w:rsid w:val="00D0434A"/>
    <w:rsid w:val="00D04666"/>
    <w:rsid w:val="00D04781"/>
    <w:rsid w:val="00D050E0"/>
    <w:rsid w:val="00D05928"/>
    <w:rsid w:val="00D06FCE"/>
    <w:rsid w:val="00D075F9"/>
    <w:rsid w:val="00D07CBC"/>
    <w:rsid w:val="00D1021C"/>
    <w:rsid w:val="00D10656"/>
    <w:rsid w:val="00D111CF"/>
    <w:rsid w:val="00D1147A"/>
    <w:rsid w:val="00D11C48"/>
    <w:rsid w:val="00D12852"/>
    <w:rsid w:val="00D135D6"/>
    <w:rsid w:val="00D139B6"/>
    <w:rsid w:val="00D142DE"/>
    <w:rsid w:val="00D14BFA"/>
    <w:rsid w:val="00D15663"/>
    <w:rsid w:val="00D15750"/>
    <w:rsid w:val="00D1612A"/>
    <w:rsid w:val="00D17EE7"/>
    <w:rsid w:val="00D20257"/>
    <w:rsid w:val="00D20F78"/>
    <w:rsid w:val="00D21013"/>
    <w:rsid w:val="00D232FD"/>
    <w:rsid w:val="00D240A7"/>
    <w:rsid w:val="00D24D23"/>
    <w:rsid w:val="00D24E72"/>
    <w:rsid w:val="00D25594"/>
    <w:rsid w:val="00D255B8"/>
    <w:rsid w:val="00D25EA1"/>
    <w:rsid w:val="00D26050"/>
    <w:rsid w:val="00D31259"/>
    <w:rsid w:val="00D313B7"/>
    <w:rsid w:val="00D31C16"/>
    <w:rsid w:val="00D31C1F"/>
    <w:rsid w:val="00D32027"/>
    <w:rsid w:val="00D32D30"/>
    <w:rsid w:val="00D32EC0"/>
    <w:rsid w:val="00D3361C"/>
    <w:rsid w:val="00D337B1"/>
    <w:rsid w:val="00D33894"/>
    <w:rsid w:val="00D3439D"/>
    <w:rsid w:val="00D34830"/>
    <w:rsid w:val="00D34EEB"/>
    <w:rsid w:val="00D354FA"/>
    <w:rsid w:val="00D35679"/>
    <w:rsid w:val="00D36737"/>
    <w:rsid w:val="00D3685C"/>
    <w:rsid w:val="00D368CC"/>
    <w:rsid w:val="00D368F5"/>
    <w:rsid w:val="00D36E9B"/>
    <w:rsid w:val="00D36EAA"/>
    <w:rsid w:val="00D36EDC"/>
    <w:rsid w:val="00D3719E"/>
    <w:rsid w:val="00D37677"/>
    <w:rsid w:val="00D3791F"/>
    <w:rsid w:val="00D37B4C"/>
    <w:rsid w:val="00D40194"/>
    <w:rsid w:val="00D4034D"/>
    <w:rsid w:val="00D41336"/>
    <w:rsid w:val="00D415A2"/>
    <w:rsid w:val="00D42109"/>
    <w:rsid w:val="00D429C1"/>
    <w:rsid w:val="00D42ED8"/>
    <w:rsid w:val="00D43E29"/>
    <w:rsid w:val="00D44BAE"/>
    <w:rsid w:val="00D44CB4"/>
    <w:rsid w:val="00D44CFA"/>
    <w:rsid w:val="00D450B0"/>
    <w:rsid w:val="00D45309"/>
    <w:rsid w:val="00D4578C"/>
    <w:rsid w:val="00D457B7"/>
    <w:rsid w:val="00D45811"/>
    <w:rsid w:val="00D46A13"/>
    <w:rsid w:val="00D46A18"/>
    <w:rsid w:val="00D46CBE"/>
    <w:rsid w:val="00D47CCC"/>
    <w:rsid w:val="00D47F2B"/>
    <w:rsid w:val="00D50C3B"/>
    <w:rsid w:val="00D5189C"/>
    <w:rsid w:val="00D51906"/>
    <w:rsid w:val="00D52D9A"/>
    <w:rsid w:val="00D54DB2"/>
    <w:rsid w:val="00D55528"/>
    <w:rsid w:val="00D56B90"/>
    <w:rsid w:val="00D57C1D"/>
    <w:rsid w:val="00D600F2"/>
    <w:rsid w:val="00D604F0"/>
    <w:rsid w:val="00D605BA"/>
    <w:rsid w:val="00D6188A"/>
    <w:rsid w:val="00D61C55"/>
    <w:rsid w:val="00D61E13"/>
    <w:rsid w:val="00D61F44"/>
    <w:rsid w:val="00D6328B"/>
    <w:rsid w:val="00D63B4F"/>
    <w:rsid w:val="00D643F0"/>
    <w:rsid w:val="00D64A2D"/>
    <w:rsid w:val="00D65199"/>
    <w:rsid w:val="00D65343"/>
    <w:rsid w:val="00D665C8"/>
    <w:rsid w:val="00D70851"/>
    <w:rsid w:val="00D70ACD"/>
    <w:rsid w:val="00D70FB7"/>
    <w:rsid w:val="00D70FE1"/>
    <w:rsid w:val="00D716FC"/>
    <w:rsid w:val="00D71AE5"/>
    <w:rsid w:val="00D71BFA"/>
    <w:rsid w:val="00D73364"/>
    <w:rsid w:val="00D7378E"/>
    <w:rsid w:val="00D74367"/>
    <w:rsid w:val="00D74982"/>
    <w:rsid w:val="00D74B15"/>
    <w:rsid w:val="00D753CC"/>
    <w:rsid w:val="00D75875"/>
    <w:rsid w:val="00D76113"/>
    <w:rsid w:val="00D76130"/>
    <w:rsid w:val="00D7645B"/>
    <w:rsid w:val="00D77392"/>
    <w:rsid w:val="00D77AF3"/>
    <w:rsid w:val="00D80681"/>
    <w:rsid w:val="00D8092D"/>
    <w:rsid w:val="00D81371"/>
    <w:rsid w:val="00D813A5"/>
    <w:rsid w:val="00D81432"/>
    <w:rsid w:val="00D8170F"/>
    <w:rsid w:val="00D82064"/>
    <w:rsid w:val="00D82302"/>
    <w:rsid w:val="00D832EE"/>
    <w:rsid w:val="00D834C3"/>
    <w:rsid w:val="00D8360C"/>
    <w:rsid w:val="00D84923"/>
    <w:rsid w:val="00D84C27"/>
    <w:rsid w:val="00D85C55"/>
    <w:rsid w:val="00D85EEC"/>
    <w:rsid w:val="00D863BF"/>
    <w:rsid w:val="00D866C7"/>
    <w:rsid w:val="00D868DA"/>
    <w:rsid w:val="00D86B09"/>
    <w:rsid w:val="00D871FD"/>
    <w:rsid w:val="00D900DC"/>
    <w:rsid w:val="00D9064E"/>
    <w:rsid w:val="00D90825"/>
    <w:rsid w:val="00D908E7"/>
    <w:rsid w:val="00D90C75"/>
    <w:rsid w:val="00D90E48"/>
    <w:rsid w:val="00D912F9"/>
    <w:rsid w:val="00D91578"/>
    <w:rsid w:val="00D92307"/>
    <w:rsid w:val="00D92D0B"/>
    <w:rsid w:val="00D92E77"/>
    <w:rsid w:val="00D93E2D"/>
    <w:rsid w:val="00D95196"/>
    <w:rsid w:val="00D951FE"/>
    <w:rsid w:val="00D95756"/>
    <w:rsid w:val="00D95EFA"/>
    <w:rsid w:val="00D964E5"/>
    <w:rsid w:val="00D965F6"/>
    <w:rsid w:val="00D9672A"/>
    <w:rsid w:val="00D96ABD"/>
    <w:rsid w:val="00D96E9D"/>
    <w:rsid w:val="00D97978"/>
    <w:rsid w:val="00DA06E3"/>
    <w:rsid w:val="00DA0787"/>
    <w:rsid w:val="00DA0A91"/>
    <w:rsid w:val="00DA13EB"/>
    <w:rsid w:val="00DA1D8B"/>
    <w:rsid w:val="00DA32C4"/>
    <w:rsid w:val="00DA3873"/>
    <w:rsid w:val="00DA41EB"/>
    <w:rsid w:val="00DA49F6"/>
    <w:rsid w:val="00DA5090"/>
    <w:rsid w:val="00DA5A57"/>
    <w:rsid w:val="00DA7138"/>
    <w:rsid w:val="00DB1488"/>
    <w:rsid w:val="00DB21E4"/>
    <w:rsid w:val="00DB2EB8"/>
    <w:rsid w:val="00DB2F7D"/>
    <w:rsid w:val="00DB33D8"/>
    <w:rsid w:val="00DB3464"/>
    <w:rsid w:val="00DB3A1B"/>
    <w:rsid w:val="00DB4AB9"/>
    <w:rsid w:val="00DB5D4A"/>
    <w:rsid w:val="00DB6C60"/>
    <w:rsid w:val="00DB75E6"/>
    <w:rsid w:val="00DB7970"/>
    <w:rsid w:val="00DB79E0"/>
    <w:rsid w:val="00DC03FC"/>
    <w:rsid w:val="00DC20B1"/>
    <w:rsid w:val="00DC22C1"/>
    <w:rsid w:val="00DC241F"/>
    <w:rsid w:val="00DC343A"/>
    <w:rsid w:val="00DC40D2"/>
    <w:rsid w:val="00DC5479"/>
    <w:rsid w:val="00DC54E7"/>
    <w:rsid w:val="00DC552F"/>
    <w:rsid w:val="00DC660B"/>
    <w:rsid w:val="00DC69CC"/>
    <w:rsid w:val="00DC7225"/>
    <w:rsid w:val="00DC743E"/>
    <w:rsid w:val="00DC7D8B"/>
    <w:rsid w:val="00DD018C"/>
    <w:rsid w:val="00DD048C"/>
    <w:rsid w:val="00DD1147"/>
    <w:rsid w:val="00DD144E"/>
    <w:rsid w:val="00DD171C"/>
    <w:rsid w:val="00DD2792"/>
    <w:rsid w:val="00DD2925"/>
    <w:rsid w:val="00DD2D15"/>
    <w:rsid w:val="00DD2D2B"/>
    <w:rsid w:val="00DD2DB7"/>
    <w:rsid w:val="00DD2ECF"/>
    <w:rsid w:val="00DD311B"/>
    <w:rsid w:val="00DD3878"/>
    <w:rsid w:val="00DD38B2"/>
    <w:rsid w:val="00DD40CD"/>
    <w:rsid w:val="00DD417D"/>
    <w:rsid w:val="00DD48B1"/>
    <w:rsid w:val="00DD4935"/>
    <w:rsid w:val="00DD4C24"/>
    <w:rsid w:val="00DD4C3A"/>
    <w:rsid w:val="00DD5854"/>
    <w:rsid w:val="00DD5DCD"/>
    <w:rsid w:val="00DD5E95"/>
    <w:rsid w:val="00DD6011"/>
    <w:rsid w:val="00DD6063"/>
    <w:rsid w:val="00DD6145"/>
    <w:rsid w:val="00DD6589"/>
    <w:rsid w:val="00DD663B"/>
    <w:rsid w:val="00DD670F"/>
    <w:rsid w:val="00DD67C4"/>
    <w:rsid w:val="00DD69C8"/>
    <w:rsid w:val="00DD6ECA"/>
    <w:rsid w:val="00DD6F3B"/>
    <w:rsid w:val="00DD7408"/>
    <w:rsid w:val="00DD750D"/>
    <w:rsid w:val="00DD798C"/>
    <w:rsid w:val="00DE0A13"/>
    <w:rsid w:val="00DE1451"/>
    <w:rsid w:val="00DE173B"/>
    <w:rsid w:val="00DE3401"/>
    <w:rsid w:val="00DE3CAE"/>
    <w:rsid w:val="00DE46FD"/>
    <w:rsid w:val="00DE47DE"/>
    <w:rsid w:val="00DE4CF0"/>
    <w:rsid w:val="00DE4F8B"/>
    <w:rsid w:val="00DE5244"/>
    <w:rsid w:val="00DE58AD"/>
    <w:rsid w:val="00DE5B90"/>
    <w:rsid w:val="00DE65CB"/>
    <w:rsid w:val="00DE6B08"/>
    <w:rsid w:val="00DE72A4"/>
    <w:rsid w:val="00DE74CF"/>
    <w:rsid w:val="00DE7FD9"/>
    <w:rsid w:val="00DF0D44"/>
    <w:rsid w:val="00DF2FA5"/>
    <w:rsid w:val="00DF3673"/>
    <w:rsid w:val="00DF4AB3"/>
    <w:rsid w:val="00DF50A0"/>
    <w:rsid w:val="00DF5D38"/>
    <w:rsid w:val="00DF6AFE"/>
    <w:rsid w:val="00DF6B7F"/>
    <w:rsid w:val="00DF6F8D"/>
    <w:rsid w:val="00DF6FD5"/>
    <w:rsid w:val="00DF76B2"/>
    <w:rsid w:val="00DF7B91"/>
    <w:rsid w:val="00DF7D70"/>
    <w:rsid w:val="00DF7DE5"/>
    <w:rsid w:val="00DF7E02"/>
    <w:rsid w:val="00E001CD"/>
    <w:rsid w:val="00E00902"/>
    <w:rsid w:val="00E00B23"/>
    <w:rsid w:val="00E0176D"/>
    <w:rsid w:val="00E01F21"/>
    <w:rsid w:val="00E0206E"/>
    <w:rsid w:val="00E02A8E"/>
    <w:rsid w:val="00E02C20"/>
    <w:rsid w:val="00E037A2"/>
    <w:rsid w:val="00E03CC7"/>
    <w:rsid w:val="00E03FB9"/>
    <w:rsid w:val="00E0466F"/>
    <w:rsid w:val="00E046D2"/>
    <w:rsid w:val="00E04BAB"/>
    <w:rsid w:val="00E053FE"/>
    <w:rsid w:val="00E054BC"/>
    <w:rsid w:val="00E059DD"/>
    <w:rsid w:val="00E05F4A"/>
    <w:rsid w:val="00E06009"/>
    <w:rsid w:val="00E06325"/>
    <w:rsid w:val="00E0674D"/>
    <w:rsid w:val="00E06877"/>
    <w:rsid w:val="00E06A25"/>
    <w:rsid w:val="00E06C93"/>
    <w:rsid w:val="00E07DB4"/>
    <w:rsid w:val="00E108B9"/>
    <w:rsid w:val="00E11094"/>
    <w:rsid w:val="00E11E25"/>
    <w:rsid w:val="00E12A91"/>
    <w:rsid w:val="00E13384"/>
    <w:rsid w:val="00E1371D"/>
    <w:rsid w:val="00E13876"/>
    <w:rsid w:val="00E13C25"/>
    <w:rsid w:val="00E13F0A"/>
    <w:rsid w:val="00E142D1"/>
    <w:rsid w:val="00E14852"/>
    <w:rsid w:val="00E14991"/>
    <w:rsid w:val="00E1500A"/>
    <w:rsid w:val="00E150FB"/>
    <w:rsid w:val="00E16825"/>
    <w:rsid w:val="00E16928"/>
    <w:rsid w:val="00E17196"/>
    <w:rsid w:val="00E1730E"/>
    <w:rsid w:val="00E1768A"/>
    <w:rsid w:val="00E17725"/>
    <w:rsid w:val="00E17A0F"/>
    <w:rsid w:val="00E17AB3"/>
    <w:rsid w:val="00E17B5C"/>
    <w:rsid w:val="00E20B2D"/>
    <w:rsid w:val="00E20E2F"/>
    <w:rsid w:val="00E21789"/>
    <w:rsid w:val="00E2348E"/>
    <w:rsid w:val="00E2388E"/>
    <w:rsid w:val="00E23B0C"/>
    <w:rsid w:val="00E24829"/>
    <w:rsid w:val="00E24D07"/>
    <w:rsid w:val="00E25652"/>
    <w:rsid w:val="00E25DE9"/>
    <w:rsid w:val="00E25E24"/>
    <w:rsid w:val="00E25E51"/>
    <w:rsid w:val="00E26157"/>
    <w:rsid w:val="00E2677A"/>
    <w:rsid w:val="00E2699E"/>
    <w:rsid w:val="00E26C38"/>
    <w:rsid w:val="00E26FAA"/>
    <w:rsid w:val="00E274FF"/>
    <w:rsid w:val="00E3028A"/>
    <w:rsid w:val="00E30ADE"/>
    <w:rsid w:val="00E31599"/>
    <w:rsid w:val="00E31C50"/>
    <w:rsid w:val="00E321AB"/>
    <w:rsid w:val="00E321AF"/>
    <w:rsid w:val="00E32C14"/>
    <w:rsid w:val="00E3335B"/>
    <w:rsid w:val="00E335FA"/>
    <w:rsid w:val="00E3378A"/>
    <w:rsid w:val="00E33D49"/>
    <w:rsid w:val="00E33FA0"/>
    <w:rsid w:val="00E34292"/>
    <w:rsid w:val="00E34347"/>
    <w:rsid w:val="00E3485E"/>
    <w:rsid w:val="00E34DFA"/>
    <w:rsid w:val="00E356FA"/>
    <w:rsid w:val="00E36452"/>
    <w:rsid w:val="00E36B93"/>
    <w:rsid w:val="00E36E1B"/>
    <w:rsid w:val="00E375B4"/>
    <w:rsid w:val="00E37A41"/>
    <w:rsid w:val="00E37E28"/>
    <w:rsid w:val="00E37E79"/>
    <w:rsid w:val="00E406E7"/>
    <w:rsid w:val="00E40AD6"/>
    <w:rsid w:val="00E40C39"/>
    <w:rsid w:val="00E40E41"/>
    <w:rsid w:val="00E410F8"/>
    <w:rsid w:val="00E4174B"/>
    <w:rsid w:val="00E41AA2"/>
    <w:rsid w:val="00E41B90"/>
    <w:rsid w:val="00E41E15"/>
    <w:rsid w:val="00E4236D"/>
    <w:rsid w:val="00E435BA"/>
    <w:rsid w:val="00E43FF7"/>
    <w:rsid w:val="00E444BD"/>
    <w:rsid w:val="00E45290"/>
    <w:rsid w:val="00E45775"/>
    <w:rsid w:val="00E45F76"/>
    <w:rsid w:val="00E469BD"/>
    <w:rsid w:val="00E46B8A"/>
    <w:rsid w:val="00E47332"/>
    <w:rsid w:val="00E4767A"/>
    <w:rsid w:val="00E47701"/>
    <w:rsid w:val="00E477AA"/>
    <w:rsid w:val="00E50176"/>
    <w:rsid w:val="00E5025D"/>
    <w:rsid w:val="00E503FC"/>
    <w:rsid w:val="00E50C74"/>
    <w:rsid w:val="00E5133C"/>
    <w:rsid w:val="00E51651"/>
    <w:rsid w:val="00E521C9"/>
    <w:rsid w:val="00E52C83"/>
    <w:rsid w:val="00E53498"/>
    <w:rsid w:val="00E53625"/>
    <w:rsid w:val="00E53985"/>
    <w:rsid w:val="00E53B2D"/>
    <w:rsid w:val="00E540E5"/>
    <w:rsid w:val="00E54339"/>
    <w:rsid w:val="00E54B79"/>
    <w:rsid w:val="00E55A80"/>
    <w:rsid w:val="00E55D0C"/>
    <w:rsid w:val="00E560F4"/>
    <w:rsid w:val="00E561F4"/>
    <w:rsid w:val="00E5631C"/>
    <w:rsid w:val="00E56705"/>
    <w:rsid w:val="00E56959"/>
    <w:rsid w:val="00E569C2"/>
    <w:rsid w:val="00E56BD5"/>
    <w:rsid w:val="00E57158"/>
    <w:rsid w:val="00E577A9"/>
    <w:rsid w:val="00E579A0"/>
    <w:rsid w:val="00E57DEF"/>
    <w:rsid w:val="00E601FE"/>
    <w:rsid w:val="00E60397"/>
    <w:rsid w:val="00E6076C"/>
    <w:rsid w:val="00E60B00"/>
    <w:rsid w:val="00E60F42"/>
    <w:rsid w:val="00E61BF5"/>
    <w:rsid w:val="00E61E6B"/>
    <w:rsid w:val="00E622BF"/>
    <w:rsid w:val="00E6376E"/>
    <w:rsid w:val="00E6387F"/>
    <w:rsid w:val="00E638A9"/>
    <w:rsid w:val="00E638CC"/>
    <w:rsid w:val="00E6484E"/>
    <w:rsid w:val="00E64A41"/>
    <w:rsid w:val="00E65045"/>
    <w:rsid w:val="00E651DB"/>
    <w:rsid w:val="00E65221"/>
    <w:rsid w:val="00E6569A"/>
    <w:rsid w:val="00E6577D"/>
    <w:rsid w:val="00E660D3"/>
    <w:rsid w:val="00E66863"/>
    <w:rsid w:val="00E67005"/>
    <w:rsid w:val="00E7122A"/>
    <w:rsid w:val="00E71F93"/>
    <w:rsid w:val="00E720BC"/>
    <w:rsid w:val="00E720DD"/>
    <w:rsid w:val="00E725CF"/>
    <w:rsid w:val="00E727AC"/>
    <w:rsid w:val="00E72FCE"/>
    <w:rsid w:val="00E73158"/>
    <w:rsid w:val="00E73803"/>
    <w:rsid w:val="00E73874"/>
    <w:rsid w:val="00E7484E"/>
    <w:rsid w:val="00E74BFA"/>
    <w:rsid w:val="00E74F05"/>
    <w:rsid w:val="00E769BC"/>
    <w:rsid w:val="00E769C7"/>
    <w:rsid w:val="00E76BB5"/>
    <w:rsid w:val="00E800FA"/>
    <w:rsid w:val="00E804CA"/>
    <w:rsid w:val="00E80821"/>
    <w:rsid w:val="00E80C7D"/>
    <w:rsid w:val="00E81188"/>
    <w:rsid w:val="00E8259A"/>
    <w:rsid w:val="00E835B1"/>
    <w:rsid w:val="00E835DE"/>
    <w:rsid w:val="00E83AE3"/>
    <w:rsid w:val="00E84062"/>
    <w:rsid w:val="00E8407D"/>
    <w:rsid w:val="00E843D9"/>
    <w:rsid w:val="00E845C8"/>
    <w:rsid w:val="00E84AEC"/>
    <w:rsid w:val="00E85B73"/>
    <w:rsid w:val="00E86113"/>
    <w:rsid w:val="00E865FE"/>
    <w:rsid w:val="00E86717"/>
    <w:rsid w:val="00E86857"/>
    <w:rsid w:val="00E8748F"/>
    <w:rsid w:val="00E90A5A"/>
    <w:rsid w:val="00E90AC8"/>
    <w:rsid w:val="00E90F68"/>
    <w:rsid w:val="00E90FA8"/>
    <w:rsid w:val="00E913EB"/>
    <w:rsid w:val="00E91E31"/>
    <w:rsid w:val="00E91E50"/>
    <w:rsid w:val="00E92145"/>
    <w:rsid w:val="00E9249B"/>
    <w:rsid w:val="00E924F8"/>
    <w:rsid w:val="00E9265E"/>
    <w:rsid w:val="00E92896"/>
    <w:rsid w:val="00E92E53"/>
    <w:rsid w:val="00E932F2"/>
    <w:rsid w:val="00E934EA"/>
    <w:rsid w:val="00E94928"/>
    <w:rsid w:val="00E94C95"/>
    <w:rsid w:val="00E9601B"/>
    <w:rsid w:val="00E966FE"/>
    <w:rsid w:val="00E97C38"/>
    <w:rsid w:val="00EA0854"/>
    <w:rsid w:val="00EA08E4"/>
    <w:rsid w:val="00EA096F"/>
    <w:rsid w:val="00EA0A74"/>
    <w:rsid w:val="00EA0B32"/>
    <w:rsid w:val="00EA0D11"/>
    <w:rsid w:val="00EA1617"/>
    <w:rsid w:val="00EA1E0B"/>
    <w:rsid w:val="00EA340D"/>
    <w:rsid w:val="00EA3F7D"/>
    <w:rsid w:val="00EA49F1"/>
    <w:rsid w:val="00EA557B"/>
    <w:rsid w:val="00EA575E"/>
    <w:rsid w:val="00EA637B"/>
    <w:rsid w:val="00EA7076"/>
    <w:rsid w:val="00EA7F3E"/>
    <w:rsid w:val="00EA7F9D"/>
    <w:rsid w:val="00EB0771"/>
    <w:rsid w:val="00EB0F49"/>
    <w:rsid w:val="00EB14DF"/>
    <w:rsid w:val="00EB1526"/>
    <w:rsid w:val="00EB1A2F"/>
    <w:rsid w:val="00EB3196"/>
    <w:rsid w:val="00EB3DD7"/>
    <w:rsid w:val="00EB4557"/>
    <w:rsid w:val="00EB4760"/>
    <w:rsid w:val="00EB4CF0"/>
    <w:rsid w:val="00EB548A"/>
    <w:rsid w:val="00EB548B"/>
    <w:rsid w:val="00EB5A01"/>
    <w:rsid w:val="00EB5C28"/>
    <w:rsid w:val="00EB6484"/>
    <w:rsid w:val="00EB68F3"/>
    <w:rsid w:val="00EB70A6"/>
    <w:rsid w:val="00EB70F6"/>
    <w:rsid w:val="00EB71F4"/>
    <w:rsid w:val="00EB74A1"/>
    <w:rsid w:val="00EB7B42"/>
    <w:rsid w:val="00EC073F"/>
    <w:rsid w:val="00EC08E7"/>
    <w:rsid w:val="00EC0EAC"/>
    <w:rsid w:val="00EC0FC8"/>
    <w:rsid w:val="00EC1A5A"/>
    <w:rsid w:val="00EC1A6F"/>
    <w:rsid w:val="00EC2A4A"/>
    <w:rsid w:val="00EC3CDF"/>
    <w:rsid w:val="00EC3D99"/>
    <w:rsid w:val="00EC424B"/>
    <w:rsid w:val="00EC42FA"/>
    <w:rsid w:val="00EC48AF"/>
    <w:rsid w:val="00EC4C71"/>
    <w:rsid w:val="00EC516A"/>
    <w:rsid w:val="00EC57C3"/>
    <w:rsid w:val="00EC609E"/>
    <w:rsid w:val="00ED0885"/>
    <w:rsid w:val="00ED0B90"/>
    <w:rsid w:val="00ED1BEB"/>
    <w:rsid w:val="00ED22C6"/>
    <w:rsid w:val="00ED27F3"/>
    <w:rsid w:val="00ED31AE"/>
    <w:rsid w:val="00ED36AD"/>
    <w:rsid w:val="00ED3E02"/>
    <w:rsid w:val="00ED5051"/>
    <w:rsid w:val="00ED50EF"/>
    <w:rsid w:val="00ED51C4"/>
    <w:rsid w:val="00ED5B7D"/>
    <w:rsid w:val="00ED5E4E"/>
    <w:rsid w:val="00ED60A0"/>
    <w:rsid w:val="00ED6464"/>
    <w:rsid w:val="00ED6D2B"/>
    <w:rsid w:val="00EE09A2"/>
    <w:rsid w:val="00EE1400"/>
    <w:rsid w:val="00EE180B"/>
    <w:rsid w:val="00EE1841"/>
    <w:rsid w:val="00EE1A3B"/>
    <w:rsid w:val="00EE1FC2"/>
    <w:rsid w:val="00EE2623"/>
    <w:rsid w:val="00EE32F3"/>
    <w:rsid w:val="00EE369B"/>
    <w:rsid w:val="00EE3CC9"/>
    <w:rsid w:val="00EE4553"/>
    <w:rsid w:val="00EE4C35"/>
    <w:rsid w:val="00EE4E80"/>
    <w:rsid w:val="00EE54FA"/>
    <w:rsid w:val="00EE56CF"/>
    <w:rsid w:val="00EE56D4"/>
    <w:rsid w:val="00EE58A0"/>
    <w:rsid w:val="00EE5C5D"/>
    <w:rsid w:val="00EE6172"/>
    <w:rsid w:val="00EE6842"/>
    <w:rsid w:val="00EE714B"/>
    <w:rsid w:val="00EE7511"/>
    <w:rsid w:val="00EE75CC"/>
    <w:rsid w:val="00EE7F8B"/>
    <w:rsid w:val="00EF03BC"/>
    <w:rsid w:val="00EF0AA9"/>
    <w:rsid w:val="00EF1358"/>
    <w:rsid w:val="00EF1428"/>
    <w:rsid w:val="00EF1FC5"/>
    <w:rsid w:val="00EF2907"/>
    <w:rsid w:val="00EF2EF0"/>
    <w:rsid w:val="00EF35F1"/>
    <w:rsid w:val="00EF373E"/>
    <w:rsid w:val="00EF3AFB"/>
    <w:rsid w:val="00EF3E9D"/>
    <w:rsid w:val="00EF4664"/>
    <w:rsid w:val="00EF46C4"/>
    <w:rsid w:val="00EF5D6C"/>
    <w:rsid w:val="00EF60EE"/>
    <w:rsid w:val="00EF6234"/>
    <w:rsid w:val="00EF66C6"/>
    <w:rsid w:val="00EF7220"/>
    <w:rsid w:val="00EF7FA1"/>
    <w:rsid w:val="00F000AF"/>
    <w:rsid w:val="00F002E1"/>
    <w:rsid w:val="00F00418"/>
    <w:rsid w:val="00F0250B"/>
    <w:rsid w:val="00F02F1E"/>
    <w:rsid w:val="00F03B5E"/>
    <w:rsid w:val="00F048F4"/>
    <w:rsid w:val="00F0508E"/>
    <w:rsid w:val="00F06AEC"/>
    <w:rsid w:val="00F06E4F"/>
    <w:rsid w:val="00F06EDE"/>
    <w:rsid w:val="00F07464"/>
    <w:rsid w:val="00F1088E"/>
    <w:rsid w:val="00F10EA8"/>
    <w:rsid w:val="00F113C6"/>
    <w:rsid w:val="00F1149A"/>
    <w:rsid w:val="00F1165E"/>
    <w:rsid w:val="00F11AD1"/>
    <w:rsid w:val="00F11E7D"/>
    <w:rsid w:val="00F1204C"/>
    <w:rsid w:val="00F12435"/>
    <w:rsid w:val="00F12985"/>
    <w:rsid w:val="00F132DC"/>
    <w:rsid w:val="00F137EE"/>
    <w:rsid w:val="00F13B1A"/>
    <w:rsid w:val="00F13FD0"/>
    <w:rsid w:val="00F15446"/>
    <w:rsid w:val="00F15E3F"/>
    <w:rsid w:val="00F15FBD"/>
    <w:rsid w:val="00F15FF3"/>
    <w:rsid w:val="00F16356"/>
    <w:rsid w:val="00F1667E"/>
    <w:rsid w:val="00F16F1E"/>
    <w:rsid w:val="00F17313"/>
    <w:rsid w:val="00F17F41"/>
    <w:rsid w:val="00F2026F"/>
    <w:rsid w:val="00F20280"/>
    <w:rsid w:val="00F204B6"/>
    <w:rsid w:val="00F206A2"/>
    <w:rsid w:val="00F209F4"/>
    <w:rsid w:val="00F214A7"/>
    <w:rsid w:val="00F21710"/>
    <w:rsid w:val="00F21E11"/>
    <w:rsid w:val="00F21F56"/>
    <w:rsid w:val="00F22058"/>
    <w:rsid w:val="00F22342"/>
    <w:rsid w:val="00F229E2"/>
    <w:rsid w:val="00F23195"/>
    <w:rsid w:val="00F236AA"/>
    <w:rsid w:val="00F236D2"/>
    <w:rsid w:val="00F240A9"/>
    <w:rsid w:val="00F24258"/>
    <w:rsid w:val="00F248E5"/>
    <w:rsid w:val="00F2548C"/>
    <w:rsid w:val="00F26508"/>
    <w:rsid w:val="00F26950"/>
    <w:rsid w:val="00F2695D"/>
    <w:rsid w:val="00F26C13"/>
    <w:rsid w:val="00F270BA"/>
    <w:rsid w:val="00F279A1"/>
    <w:rsid w:val="00F314FF"/>
    <w:rsid w:val="00F315DD"/>
    <w:rsid w:val="00F31B9B"/>
    <w:rsid w:val="00F31E13"/>
    <w:rsid w:val="00F334E4"/>
    <w:rsid w:val="00F33532"/>
    <w:rsid w:val="00F344D9"/>
    <w:rsid w:val="00F34F03"/>
    <w:rsid w:val="00F352FB"/>
    <w:rsid w:val="00F363E6"/>
    <w:rsid w:val="00F36918"/>
    <w:rsid w:val="00F37393"/>
    <w:rsid w:val="00F373DA"/>
    <w:rsid w:val="00F37B22"/>
    <w:rsid w:val="00F37CE5"/>
    <w:rsid w:val="00F40BD3"/>
    <w:rsid w:val="00F415F3"/>
    <w:rsid w:val="00F41B38"/>
    <w:rsid w:val="00F422A5"/>
    <w:rsid w:val="00F42B12"/>
    <w:rsid w:val="00F4360E"/>
    <w:rsid w:val="00F44079"/>
    <w:rsid w:val="00F4413A"/>
    <w:rsid w:val="00F449B7"/>
    <w:rsid w:val="00F44B2E"/>
    <w:rsid w:val="00F44C82"/>
    <w:rsid w:val="00F4554F"/>
    <w:rsid w:val="00F45FE1"/>
    <w:rsid w:val="00F4606A"/>
    <w:rsid w:val="00F46495"/>
    <w:rsid w:val="00F47917"/>
    <w:rsid w:val="00F47A41"/>
    <w:rsid w:val="00F50419"/>
    <w:rsid w:val="00F50AD3"/>
    <w:rsid w:val="00F50C88"/>
    <w:rsid w:val="00F50E5C"/>
    <w:rsid w:val="00F51B64"/>
    <w:rsid w:val="00F51FA3"/>
    <w:rsid w:val="00F5222A"/>
    <w:rsid w:val="00F52587"/>
    <w:rsid w:val="00F52AE8"/>
    <w:rsid w:val="00F52E34"/>
    <w:rsid w:val="00F52E61"/>
    <w:rsid w:val="00F5336F"/>
    <w:rsid w:val="00F53D55"/>
    <w:rsid w:val="00F546AD"/>
    <w:rsid w:val="00F5554C"/>
    <w:rsid w:val="00F55876"/>
    <w:rsid w:val="00F559C3"/>
    <w:rsid w:val="00F55B0E"/>
    <w:rsid w:val="00F55EDE"/>
    <w:rsid w:val="00F55F08"/>
    <w:rsid w:val="00F57799"/>
    <w:rsid w:val="00F57961"/>
    <w:rsid w:val="00F57FB0"/>
    <w:rsid w:val="00F60278"/>
    <w:rsid w:val="00F602C3"/>
    <w:rsid w:val="00F617CB"/>
    <w:rsid w:val="00F62304"/>
    <w:rsid w:val="00F62D96"/>
    <w:rsid w:val="00F633E1"/>
    <w:rsid w:val="00F63594"/>
    <w:rsid w:val="00F6387D"/>
    <w:rsid w:val="00F649AB"/>
    <w:rsid w:val="00F64D41"/>
    <w:rsid w:val="00F65A80"/>
    <w:rsid w:val="00F65D23"/>
    <w:rsid w:val="00F66877"/>
    <w:rsid w:val="00F7073B"/>
    <w:rsid w:val="00F70D19"/>
    <w:rsid w:val="00F70DD5"/>
    <w:rsid w:val="00F71B39"/>
    <w:rsid w:val="00F722FE"/>
    <w:rsid w:val="00F72A3E"/>
    <w:rsid w:val="00F72C7F"/>
    <w:rsid w:val="00F72E05"/>
    <w:rsid w:val="00F72F48"/>
    <w:rsid w:val="00F72F6C"/>
    <w:rsid w:val="00F734A1"/>
    <w:rsid w:val="00F73A74"/>
    <w:rsid w:val="00F7425C"/>
    <w:rsid w:val="00F7454D"/>
    <w:rsid w:val="00F74879"/>
    <w:rsid w:val="00F74C8E"/>
    <w:rsid w:val="00F75026"/>
    <w:rsid w:val="00F75619"/>
    <w:rsid w:val="00F75F99"/>
    <w:rsid w:val="00F76607"/>
    <w:rsid w:val="00F775BC"/>
    <w:rsid w:val="00F77BC2"/>
    <w:rsid w:val="00F802DC"/>
    <w:rsid w:val="00F82D01"/>
    <w:rsid w:val="00F831AC"/>
    <w:rsid w:val="00F84850"/>
    <w:rsid w:val="00F86050"/>
    <w:rsid w:val="00F8640B"/>
    <w:rsid w:val="00F866F1"/>
    <w:rsid w:val="00F8686D"/>
    <w:rsid w:val="00F86F29"/>
    <w:rsid w:val="00F8791F"/>
    <w:rsid w:val="00F87F67"/>
    <w:rsid w:val="00F87F6B"/>
    <w:rsid w:val="00F912F9"/>
    <w:rsid w:val="00F91437"/>
    <w:rsid w:val="00F916C3"/>
    <w:rsid w:val="00F9176B"/>
    <w:rsid w:val="00F9177C"/>
    <w:rsid w:val="00F92255"/>
    <w:rsid w:val="00F92EE2"/>
    <w:rsid w:val="00F93548"/>
    <w:rsid w:val="00F94CD0"/>
    <w:rsid w:val="00F94DE9"/>
    <w:rsid w:val="00F95059"/>
    <w:rsid w:val="00F95995"/>
    <w:rsid w:val="00F9646C"/>
    <w:rsid w:val="00F9670E"/>
    <w:rsid w:val="00F96B71"/>
    <w:rsid w:val="00F96F07"/>
    <w:rsid w:val="00F96FA7"/>
    <w:rsid w:val="00F972C5"/>
    <w:rsid w:val="00F97433"/>
    <w:rsid w:val="00F974D0"/>
    <w:rsid w:val="00F97C54"/>
    <w:rsid w:val="00FA0097"/>
    <w:rsid w:val="00FA0382"/>
    <w:rsid w:val="00FA0DBE"/>
    <w:rsid w:val="00FA115B"/>
    <w:rsid w:val="00FA2113"/>
    <w:rsid w:val="00FA2402"/>
    <w:rsid w:val="00FA2904"/>
    <w:rsid w:val="00FA29D6"/>
    <w:rsid w:val="00FA2A0D"/>
    <w:rsid w:val="00FA2AD6"/>
    <w:rsid w:val="00FA2D91"/>
    <w:rsid w:val="00FA34D3"/>
    <w:rsid w:val="00FA4D9F"/>
    <w:rsid w:val="00FA5401"/>
    <w:rsid w:val="00FA5AFF"/>
    <w:rsid w:val="00FA69C0"/>
    <w:rsid w:val="00FA6ACA"/>
    <w:rsid w:val="00FA6ECA"/>
    <w:rsid w:val="00FA70B3"/>
    <w:rsid w:val="00FA7199"/>
    <w:rsid w:val="00FA7304"/>
    <w:rsid w:val="00FA73B7"/>
    <w:rsid w:val="00FA7678"/>
    <w:rsid w:val="00FA7DDA"/>
    <w:rsid w:val="00FA7EC1"/>
    <w:rsid w:val="00FB0A1B"/>
    <w:rsid w:val="00FB11C3"/>
    <w:rsid w:val="00FB2520"/>
    <w:rsid w:val="00FB2BE5"/>
    <w:rsid w:val="00FB5021"/>
    <w:rsid w:val="00FB58F4"/>
    <w:rsid w:val="00FB608D"/>
    <w:rsid w:val="00FB60F8"/>
    <w:rsid w:val="00FB6840"/>
    <w:rsid w:val="00FB69ED"/>
    <w:rsid w:val="00FB7671"/>
    <w:rsid w:val="00FB7932"/>
    <w:rsid w:val="00FB7C60"/>
    <w:rsid w:val="00FC0388"/>
    <w:rsid w:val="00FC0C6E"/>
    <w:rsid w:val="00FC10C0"/>
    <w:rsid w:val="00FC3BC2"/>
    <w:rsid w:val="00FC3E83"/>
    <w:rsid w:val="00FC40CA"/>
    <w:rsid w:val="00FC4343"/>
    <w:rsid w:val="00FC48A5"/>
    <w:rsid w:val="00FC4940"/>
    <w:rsid w:val="00FC5C3B"/>
    <w:rsid w:val="00FC5D2B"/>
    <w:rsid w:val="00FC617A"/>
    <w:rsid w:val="00FC6567"/>
    <w:rsid w:val="00FC67AE"/>
    <w:rsid w:val="00FC781B"/>
    <w:rsid w:val="00FC7A2F"/>
    <w:rsid w:val="00FD0E8B"/>
    <w:rsid w:val="00FD1700"/>
    <w:rsid w:val="00FD1D2F"/>
    <w:rsid w:val="00FD2122"/>
    <w:rsid w:val="00FD23A4"/>
    <w:rsid w:val="00FD2D01"/>
    <w:rsid w:val="00FD3222"/>
    <w:rsid w:val="00FD3345"/>
    <w:rsid w:val="00FD3459"/>
    <w:rsid w:val="00FD388E"/>
    <w:rsid w:val="00FD38F6"/>
    <w:rsid w:val="00FD38FB"/>
    <w:rsid w:val="00FD3A34"/>
    <w:rsid w:val="00FD3ACD"/>
    <w:rsid w:val="00FD3C55"/>
    <w:rsid w:val="00FD3D17"/>
    <w:rsid w:val="00FD3DD7"/>
    <w:rsid w:val="00FD46B7"/>
    <w:rsid w:val="00FD4854"/>
    <w:rsid w:val="00FD4B30"/>
    <w:rsid w:val="00FD5428"/>
    <w:rsid w:val="00FD54CC"/>
    <w:rsid w:val="00FD5627"/>
    <w:rsid w:val="00FD5C21"/>
    <w:rsid w:val="00FD6292"/>
    <w:rsid w:val="00FD645C"/>
    <w:rsid w:val="00FD6C67"/>
    <w:rsid w:val="00FD7369"/>
    <w:rsid w:val="00FD765A"/>
    <w:rsid w:val="00FD793C"/>
    <w:rsid w:val="00FD7CCF"/>
    <w:rsid w:val="00FE0439"/>
    <w:rsid w:val="00FE0CDA"/>
    <w:rsid w:val="00FE1329"/>
    <w:rsid w:val="00FE1F79"/>
    <w:rsid w:val="00FE2DC2"/>
    <w:rsid w:val="00FE2DEE"/>
    <w:rsid w:val="00FE2F6A"/>
    <w:rsid w:val="00FE2F8A"/>
    <w:rsid w:val="00FE3B5A"/>
    <w:rsid w:val="00FE46E3"/>
    <w:rsid w:val="00FE481A"/>
    <w:rsid w:val="00FE539D"/>
    <w:rsid w:val="00FE63AC"/>
    <w:rsid w:val="00FE73D8"/>
    <w:rsid w:val="00FE7A9B"/>
    <w:rsid w:val="00FE7B23"/>
    <w:rsid w:val="00FF0319"/>
    <w:rsid w:val="00FF0614"/>
    <w:rsid w:val="00FF07DD"/>
    <w:rsid w:val="00FF0ED0"/>
    <w:rsid w:val="00FF1226"/>
    <w:rsid w:val="00FF13F2"/>
    <w:rsid w:val="00FF2524"/>
    <w:rsid w:val="00FF34D6"/>
    <w:rsid w:val="00FF3FF7"/>
    <w:rsid w:val="00FF40DC"/>
    <w:rsid w:val="00FF42C4"/>
    <w:rsid w:val="00FF49E7"/>
    <w:rsid w:val="00FF5DF5"/>
    <w:rsid w:val="00FF5F9E"/>
    <w:rsid w:val="00FF6765"/>
    <w:rsid w:val="00FF6855"/>
    <w:rsid w:val="00FF6969"/>
    <w:rsid w:val="00FF782A"/>
    <w:rsid w:val="00FF7F06"/>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863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8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37394">
      <w:bodyDiv w:val="1"/>
      <w:marLeft w:val="0"/>
      <w:marRight w:val="0"/>
      <w:marTop w:val="0"/>
      <w:marBottom w:val="0"/>
      <w:divBdr>
        <w:top w:val="none" w:sz="0" w:space="0" w:color="auto"/>
        <w:left w:val="none" w:sz="0" w:space="0" w:color="auto"/>
        <w:bottom w:val="none" w:sz="0" w:space="0" w:color="auto"/>
        <w:right w:val="none" w:sz="0" w:space="0" w:color="auto"/>
      </w:divBdr>
      <w:divsChild>
        <w:div w:id="61225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9886">
      <w:bodyDiv w:val="1"/>
      <w:marLeft w:val="0"/>
      <w:marRight w:val="0"/>
      <w:marTop w:val="0"/>
      <w:marBottom w:val="0"/>
      <w:divBdr>
        <w:top w:val="none" w:sz="0" w:space="0" w:color="auto"/>
        <w:left w:val="none" w:sz="0" w:space="0" w:color="auto"/>
        <w:bottom w:val="none" w:sz="0" w:space="0" w:color="auto"/>
        <w:right w:val="none" w:sz="0" w:space="0" w:color="auto"/>
      </w:divBdr>
      <w:divsChild>
        <w:div w:id="1240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46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3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4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4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5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551456">
      <w:bodyDiv w:val="1"/>
      <w:marLeft w:val="0"/>
      <w:marRight w:val="0"/>
      <w:marTop w:val="0"/>
      <w:marBottom w:val="0"/>
      <w:divBdr>
        <w:top w:val="none" w:sz="0" w:space="0" w:color="auto"/>
        <w:left w:val="none" w:sz="0" w:space="0" w:color="auto"/>
        <w:bottom w:val="none" w:sz="0" w:space="0" w:color="auto"/>
        <w:right w:val="none" w:sz="0" w:space="0" w:color="auto"/>
      </w:divBdr>
      <w:divsChild>
        <w:div w:id="5146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18562">
      <w:bodyDiv w:val="1"/>
      <w:marLeft w:val="0"/>
      <w:marRight w:val="0"/>
      <w:marTop w:val="0"/>
      <w:marBottom w:val="0"/>
      <w:divBdr>
        <w:top w:val="none" w:sz="0" w:space="0" w:color="auto"/>
        <w:left w:val="none" w:sz="0" w:space="0" w:color="auto"/>
        <w:bottom w:val="none" w:sz="0" w:space="0" w:color="auto"/>
        <w:right w:val="none" w:sz="0" w:space="0" w:color="auto"/>
      </w:divBdr>
      <w:divsChild>
        <w:div w:id="95285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4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45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1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9886">
      <w:bodyDiv w:val="1"/>
      <w:marLeft w:val="0"/>
      <w:marRight w:val="0"/>
      <w:marTop w:val="0"/>
      <w:marBottom w:val="0"/>
      <w:divBdr>
        <w:top w:val="none" w:sz="0" w:space="0" w:color="auto"/>
        <w:left w:val="none" w:sz="0" w:space="0" w:color="auto"/>
        <w:bottom w:val="none" w:sz="0" w:space="0" w:color="auto"/>
        <w:right w:val="none" w:sz="0" w:space="0" w:color="auto"/>
      </w:divBdr>
      <w:divsChild>
        <w:div w:id="16910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2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27771">
      <w:bodyDiv w:val="1"/>
      <w:marLeft w:val="0"/>
      <w:marRight w:val="0"/>
      <w:marTop w:val="0"/>
      <w:marBottom w:val="0"/>
      <w:divBdr>
        <w:top w:val="none" w:sz="0" w:space="0" w:color="auto"/>
        <w:left w:val="none" w:sz="0" w:space="0" w:color="auto"/>
        <w:bottom w:val="none" w:sz="0" w:space="0" w:color="auto"/>
        <w:right w:val="none" w:sz="0" w:space="0" w:color="auto"/>
      </w:divBdr>
    </w:div>
    <w:div w:id="137377614">
      <w:bodyDiv w:val="1"/>
      <w:marLeft w:val="0"/>
      <w:marRight w:val="0"/>
      <w:marTop w:val="0"/>
      <w:marBottom w:val="0"/>
      <w:divBdr>
        <w:top w:val="none" w:sz="0" w:space="0" w:color="auto"/>
        <w:left w:val="none" w:sz="0" w:space="0" w:color="auto"/>
        <w:bottom w:val="none" w:sz="0" w:space="0" w:color="auto"/>
        <w:right w:val="none" w:sz="0" w:space="0" w:color="auto"/>
      </w:divBdr>
    </w:div>
    <w:div w:id="162624833">
      <w:bodyDiv w:val="1"/>
      <w:marLeft w:val="0"/>
      <w:marRight w:val="0"/>
      <w:marTop w:val="0"/>
      <w:marBottom w:val="0"/>
      <w:divBdr>
        <w:top w:val="none" w:sz="0" w:space="0" w:color="auto"/>
        <w:left w:val="none" w:sz="0" w:space="0" w:color="auto"/>
        <w:bottom w:val="none" w:sz="0" w:space="0" w:color="auto"/>
        <w:right w:val="none" w:sz="0" w:space="0" w:color="auto"/>
      </w:divBdr>
      <w:divsChild>
        <w:div w:id="6523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1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1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7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4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7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6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04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05026">
      <w:bodyDiv w:val="1"/>
      <w:marLeft w:val="0"/>
      <w:marRight w:val="0"/>
      <w:marTop w:val="0"/>
      <w:marBottom w:val="0"/>
      <w:divBdr>
        <w:top w:val="none" w:sz="0" w:space="0" w:color="auto"/>
        <w:left w:val="none" w:sz="0" w:space="0" w:color="auto"/>
        <w:bottom w:val="none" w:sz="0" w:space="0" w:color="auto"/>
        <w:right w:val="none" w:sz="0" w:space="0" w:color="auto"/>
      </w:divBdr>
      <w:divsChild>
        <w:div w:id="206039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905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77227">
      <w:bodyDiv w:val="1"/>
      <w:marLeft w:val="0"/>
      <w:marRight w:val="0"/>
      <w:marTop w:val="0"/>
      <w:marBottom w:val="0"/>
      <w:divBdr>
        <w:top w:val="none" w:sz="0" w:space="0" w:color="auto"/>
        <w:left w:val="none" w:sz="0" w:space="0" w:color="auto"/>
        <w:bottom w:val="none" w:sz="0" w:space="0" w:color="auto"/>
        <w:right w:val="none" w:sz="0" w:space="0" w:color="auto"/>
      </w:divBdr>
      <w:divsChild>
        <w:div w:id="95664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407235">
      <w:bodyDiv w:val="1"/>
      <w:marLeft w:val="0"/>
      <w:marRight w:val="0"/>
      <w:marTop w:val="0"/>
      <w:marBottom w:val="0"/>
      <w:divBdr>
        <w:top w:val="none" w:sz="0" w:space="0" w:color="auto"/>
        <w:left w:val="none" w:sz="0" w:space="0" w:color="auto"/>
        <w:bottom w:val="none" w:sz="0" w:space="0" w:color="auto"/>
        <w:right w:val="none" w:sz="0" w:space="0" w:color="auto"/>
      </w:divBdr>
      <w:divsChild>
        <w:div w:id="189596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8486">
      <w:bodyDiv w:val="1"/>
      <w:marLeft w:val="0"/>
      <w:marRight w:val="0"/>
      <w:marTop w:val="0"/>
      <w:marBottom w:val="0"/>
      <w:divBdr>
        <w:top w:val="none" w:sz="0" w:space="0" w:color="auto"/>
        <w:left w:val="none" w:sz="0" w:space="0" w:color="auto"/>
        <w:bottom w:val="none" w:sz="0" w:space="0" w:color="auto"/>
        <w:right w:val="none" w:sz="0" w:space="0" w:color="auto"/>
      </w:divBdr>
      <w:divsChild>
        <w:div w:id="20403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500183">
      <w:bodyDiv w:val="1"/>
      <w:marLeft w:val="0"/>
      <w:marRight w:val="0"/>
      <w:marTop w:val="0"/>
      <w:marBottom w:val="0"/>
      <w:divBdr>
        <w:top w:val="none" w:sz="0" w:space="0" w:color="auto"/>
        <w:left w:val="none" w:sz="0" w:space="0" w:color="auto"/>
        <w:bottom w:val="none" w:sz="0" w:space="0" w:color="auto"/>
        <w:right w:val="none" w:sz="0" w:space="0" w:color="auto"/>
      </w:divBdr>
      <w:divsChild>
        <w:div w:id="21374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0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88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9260123">
      <w:bodyDiv w:val="1"/>
      <w:marLeft w:val="0"/>
      <w:marRight w:val="0"/>
      <w:marTop w:val="0"/>
      <w:marBottom w:val="0"/>
      <w:divBdr>
        <w:top w:val="none" w:sz="0" w:space="0" w:color="auto"/>
        <w:left w:val="none" w:sz="0" w:space="0" w:color="auto"/>
        <w:bottom w:val="none" w:sz="0" w:space="0" w:color="auto"/>
        <w:right w:val="none" w:sz="0" w:space="0" w:color="auto"/>
      </w:divBdr>
      <w:divsChild>
        <w:div w:id="168153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01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103647">
      <w:bodyDiv w:val="1"/>
      <w:marLeft w:val="0"/>
      <w:marRight w:val="0"/>
      <w:marTop w:val="0"/>
      <w:marBottom w:val="0"/>
      <w:divBdr>
        <w:top w:val="none" w:sz="0" w:space="0" w:color="auto"/>
        <w:left w:val="none" w:sz="0" w:space="0" w:color="auto"/>
        <w:bottom w:val="none" w:sz="0" w:space="0" w:color="auto"/>
        <w:right w:val="none" w:sz="0" w:space="0" w:color="auto"/>
      </w:divBdr>
      <w:divsChild>
        <w:div w:id="58897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7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0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731">
      <w:bodyDiv w:val="1"/>
      <w:marLeft w:val="0"/>
      <w:marRight w:val="0"/>
      <w:marTop w:val="0"/>
      <w:marBottom w:val="0"/>
      <w:divBdr>
        <w:top w:val="none" w:sz="0" w:space="0" w:color="auto"/>
        <w:left w:val="none" w:sz="0" w:space="0" w:color="auto"/>
        <w:bottom w:val="none" w:sz="0" w:space="0" w:color="auto"/>
        <w:right w:val="none" w:sz="0" w:space="0" w:color="auto"/>
      </w:divBdr>
      <w:divsChild>
        <w:div w:id="18737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82199">
      <w:bodyDiv w:val="1"/>
      <w:marLeft w:val="0"/>
      <w:marRight w:val="0"/>
      <w:marTop w:val="0"/>
      <w:marBottom w:val="0"/>
      <w:divBdr>
        <w:top w:val="none" w:sz="0" w:space="0" w:color="auto"/>
        <w:left w:val="none" w:sz="0" w:space="0" w:color="auto"/>
        <w:bottom w:val="none" w:sz="0" w:space="0" w:color="auto"/>
        <w:right w:val="none" w:sz="0" w:space="0" w:color="auto"/>
      </w:divBdr>
      <w:divsChild>
        <w:div w:id="12643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9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5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303266">
      <w:bodyDiv w:val="1"/>
      <w:marLeft w:val="0"/>
      <w:marRight w:val="0"/>
      <w:marTop w:val="0"/>
      <w:marBottom w:val="0"/>
      <w:divBdr>
        <w:top w:val="none" w:sz="0" w:space="0" w:color="auto"/>
        <w:left w:val="none" w:sz="0" w:space="0" w:color="auto"/>
        <w:bottom w:val="none" w:sz="0" w:space="0" w:color="auto"/>
        <w:right w:val="none" w:sz="0" w:space="0" w:color="auto"/>
      </w:divBdr>
      <w:divsChild>
        <w:div w:id="5926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3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762199">
      <w:bodyDiv w:val="1"/>
      <w:marLeft w:val="0"/>
      <w:marRight w:val="0"/>
      <w:marTop w:val="0"/>
      <w:marBottom w:val="0"/>
      <w:divBdr>
        <w:top w:val="none" w:sz="0" w:space="0" w:color="auto"/>
        <w:left w:val="none" w:sz="0" w:space="0" w:color="auto"/>
        <w:bottom w:val="none" w:sz="0" w:space="0" w:color="auto"/>
        <w:right w:val="none" w:sz="0" w:space="0" w:color="auto"/>
      </w:divBdr>
      <w:divsChild>
        <w:div w:id="2216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10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1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2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8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2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46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7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5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7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9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4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59377">
      <w:bodyDiv w:val="1"/>
      <w:marLeft w:val="0"/>
      <w:marRight w:val="0"/>
      <w:marTop w:val="0"/>
      <w:marBottom w:val="0"/>
      <w:divBdr>
        <w:top w:val="none" w:sz="0" w:space="0" w:color="auto"/>
        <w:left w:val="none" w:sz="0" w:space="0" w:color="auto"/>
        <w:bottom w:val="none" w:sz="0" w:space="0" w:color="auto"/>
        <w:right w:val="none" w:sz="0" w:space="0" w:color="auto"/>
      </w:divBdr>
      <w:divsChild>
        <w:div w:id="1013409980">
          <w:marLeft w:val="0"/>
          <w:marRight w:val="0"/>
          <w:marTop w:val="0"/>
          <w:marBottom w:val="0"/>
          <w:divBdr>
            <w:top w:val="none" w:sz="0" w:space="0" w:color="auto"/>
            <w:left w:val="none" w:sz="0" w:space="0" w:color="auto"/>
            <w:bottom w:val="none" w:sz="0" w:space="0" w:color="auto"/>
            <w:right w:val="none" w:sz="0" w:space="0" w:color="auto"/>
          </w:divBdr>
          <w:divsChild>
            <w:div w:id="410933793">
              <w:marLeft w:val="0"/>
              <w:marRight w:val="0"/>
              <w:marTop w:val="0"/>
              <w:marBottom w:val="0"/>
              <w:divBdr>
                <w:top w:val="none" w:sz="0" w:space="0" w:color="auto"/>
                <w:left w:val="none" w:sz="0" w:space="0" w:color="auto"/>
                <w:bottom w:val="none" w:sz="0" w:space="0" w:color="auto"/>
                <w:right w:val="none" w:sz="0" w:space="0" w:color="auto"/>
              </w:divBdr>
              <w:divsChild>
                <w:div w:id="672227248">
                  <w:marLeft w:val="2550"/>
                  <w:marRight w:val="45"/>
                  <w:marTop w:val="0"/>
                  <w:marBottom w:val="150"/>
                  <w:divBdr>
                    <w:top w:val="none" w:sz="0" w:space="0" w:color="auto"/>
                    <w:left w:val="none" w:sz="0" w:space="0" w:color="auto"/>
                    <w:bottom w:val="none" w:sz="0" w:space="0" w:color="auto"/>
                    <w:right w:val="none" w:sz="0" w:space="0" w:color="auto"/>
                  </w:divBdr>
                  <w:divsChild>
                    <w:div w:id="1832021488">
                      <w:marLeft w:val="0"/>
                      <w:marRight w:val="0"/>
                      <w:marTop w:val="0"/>
                      <w:marBottom w:val="0"/>
                      <w:divBdr>
                        <w:top w:val="none" w:sz="0" w:space="0" w:color="auto"/>
                        <w:left w:val="none" w:sz="0" w:space="0" w:color="auto"/>
                        <w:bottom w:val="none" w:sz="0" w:space="0" w:color="auto"/>
                        <w:right w:val="none" w:sz="0" w:space="0" w:color="auto"/>
                      </w:divBdr>
                      <w:divsChild>
                        <w:div w:id="1036201596">
                          <w:marLeft w:val="0"/>
                          <w:marRight w:val="0"/>
                          <w:marTop w:val="0"/>
                          <w:marBottom w:val="0"/>
                          <w:divBdr>
                            <w:top w:val="none" w:sz="0" w:space="0" w:color="auto"/>
                            <w:left w:val="none" w:sz="0" w:space="0" w:color="auto"/>
                            <w:bottom w:val="none" w:sz="0" w:space="0" w:color="auto"/>
                            <w:right w:val="none" w:sz="0" w:space="0" w:color="auto"/>
                          </w:divBdr>
                          <w:divsChild>
                            <w:div w:id="186413119">
                              <w:marLeft w:val="0"/>
                              <w:marRight w:val="0"/>
                              <w:marTop w:val="0"/>
                              <w:marBottom w:val="0"/>
                              <w:divBdr>
                                <w:top w:val="none" w:sz="0" w:space="0" w:color="auto"/>
                                <w:left w:val="none" w:sz="0" w:space="0" w:color="auto"/>
                                <w:bottom w:val="none" w:sz="0" w:space="0" w:color="auto"/>
                                <w:right w:val="none" w:sz="0" w:space="0" w:color="auto"/>
                              </w:divBdr>
                            </w:div>
                            <w:div w:id="109505588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467359241">
                              <w:marLeft w:val="0"/>
                              <w:marRight w:val="0"/>
                              <w:marTop w:val="0"/>
                              <w:marBottom w:val="0"/>
                              <w:divBdr>
                                <w:top w:val="none" w:sz="0" w:space="0" w:color="auto"/>
                                <w:left w:val="none" w:sz="0" w:space="0" w:color="auto"/>
                                <w:bottom w:val="none" w:sz="0" w:space="0" w:color="auto"/>
                                <w:right w:val="none" w:sz="0" w:space="0" w:color="auto"/>
                              </w:divBdr>
                            </w:div>
                            <w:div w:id="1816097234">
                              <w:marLeft w:val="0"/>
                              <w:marRight w:val="0"/>
                              <w:marTop w:val="0"/>
                              <w:marBottom w:val="0"/>
                              <w:divBdr>
                                <w:top w:val="none" w:sz="0" w:space="0" w:color="auto"/>
                                <w:left w:val="none" w:sz="0" w:space="0" w:color="auto"/>
                                <w:bottom w:val="none" w:sz="0" w:space="0" w:color="auto"/>
                                <w:right w:val="none" w:sz="0" w:space="0" w:color="auto"/>
                              </w:divBdr>
                            </w:div>
                            <w:div w:id="1842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39143">
      <w:bodyDiv w:val="1"/>
      <w:marLeft w:val="0"/>
      <w:marRight w:val="0"/>
      <w:marTop w:val="0"/>
      <w:marBottom w:val="0"/>
      <w:divBdr>
        <w:top w:val="none" w:sz="0" w:space="0" w:color="auto"/>
        <w:left w:val="none" w:sz="0" w:space="0" w:color="auto"/>
        <w:bottom w:val="none" w:sz="0" w:space="0" w:color="auto"/>
        <w:right w:val="none" w:sz="0" w:space="0" w:color="auto"/>
      </w:divBdr>
      <w:divsChild>
        <w:div w:id="26516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7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70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1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381756">
      <w:bodyDiv w:val="1"/>
      <w:marLeft w:val="0"/>
      <w:marRight w:val="0"/>
      <w:marTop w:val="0"/>
      <w:marBottom w:val="0"/>
      <w:divBdr>
        <w:top w:val="none" w:sz="0" w:space="0" w:color="auto"/>
        <w:left w:val="none" w:sz="0" w:space="0" w:color="auto"/>
        <w:bottom w:val="none" w:sz="0" w:space="0" w:color="auto"/>
        <w:right w:val="none" w:sz="0" w:space="0" w:color="auto"/>
      </w:divBdr>
      <w:divsChild>
        <w:div w:id="3994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1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4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61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9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6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8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7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8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9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647364">
      <w:bodyDiv w:val="1"/>
      <w:marLeft w:val="0"/>
      <w:marRight w:val="0"/>
      <w:marTop w:val="0"/>
      <w:marBottom w:val="0"/>
      <w:divBdr>
        <w:top w:val="none" w:sz="0" w:space="0" w:color="auto"/>
        <w:left w:val="none" w:sz="0" w:space="0" w:color="auto"/>
        <w:bottom w:val="none" w:sz="0" w:space="0" w:color="auto"/>
        <w:right w:val="none" w:sz="0" w:space="0" w:color="auto"/>
      </w:divBdr>
      <w:divsChild>
        <w:div w:id="1134985049">
          <w:marLeft w:val="0"/>
          <w:marRight w:val="0"/>
          <w:marTop w:val="0"/>
          <w:marBottom w:val="0"/>
          <w:divBdr>
            <w:top w:val="none" w:sz="0" w:space="0" w:color="auto"/>
            <w:left w:val="none" w:sz="0" w:space="0" w:color="auto"/>
            <w:bottom w:val="none" w:sz="0" w:space="0" w:color="auto"/>
            <w:right w:val="none" w:sz="0" w:space="0" w:color="auto"/>
          </w:divBdr>
          <w:divsChild>
            <w:div w:id="1328093407">
              <w:marLeft w:val="150"/>
              <w:marRight w:val="150"/>
              <w:marTop w:val="0"/>
              <w:marBottom w:val="150"/>
              <w:divBdr>
                <w:top w:val="none" w:sz="0" w:space="0" w:color="auto"/>
                <w:left w:val="none" w:sz="0" w:space="0" w:color="auto"/>
                <w:bottom w:val="none" w:sz="0" w:space="0" w:color="auto"/>
                <w:right w:val="none" w:sz="0" w:space="0" w:color="auto"/>
              </w:divBdr>
              <w:divsChild>
                <w:div w:id="1021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0176">
      <w:bodyDiv w:val="1"/>
      <w:marLeft w:val="0"/>
      <w:marRight w:val="0"/>
      <w:marTop w:val="0"/>
      <w:marBottom w:val="0"/>
      <w:divBdr>
        <w:top w:val="none" w:sz="0" w:space="0" w:color="auto"/>
        <w:left w:val="none" w:sz="0" w:space="0" w:color="auto"/>
        <w:bottom w:val="none" w:sz="0" w:space="0" w:color="auto"/>
        <w:right w:val="none" w:sz="0" w:space="0" w:color="auto"/>
      </w:divBdr>
    </w:div>
    <w:div w:id="701638839">
      <w:bodyDiv w:val="1"/>
      <w:marLeft w:val="0"/>
      <w:marRight w:val="0"/>
      <w:marTop w:val="0"/>
      <w:marBottom w:val="0"/>
      <w:divBdr>
        <w:top w:val="none" w:sz="0" w:space="0" w:color="auto"/>
        <w:left w:val="none" w:sz="0" w:space="0" w:color="auto"/>
        <w:bottom w:val="none" w:sz="0" w:space="0" w:color="auto"/>
        <w:right w:val="none" w:sz="0" w:space="0" w:color="auto"/>
      </w:divBdr>
      <w:divsChild>
        <w:div w:id="933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2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9426">
      <w:bodyDiv w:val="1"/>
      <w:marLeft w:val="0"/>
      <w:marRight w:val="0"/>
      <w:marTop w:val="0"/>
      <w:marBottom w:val="0"/>
      <w:divBdr>
        <w:top w:val="none" w:sz="0" w:space="0" w:color="auto"/>
        <w:left w:val="none" w:sz="0" w:space="0" w:color="auto"/>
        <w:bottom w:val="none" w:sz="0" w:space="0" w:color="auto"/>
        <w:right w:val="none" w:sz="0" w:space="0" w:color="auto"/>
      </w:divBdr>
      <w:divsChild>
        <w:div w:id="2249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8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439988">
      <w:bodyDiv w:val="1"/>
      <w:marLeft w:val="0"/>
      <w:marRight w:val="0"/>
      <w:marTop w:val="0"/>
      <w:marBottom w:val="0"/>
      <w:divBdr>
        <w:top w:val="none" w:sz="0" w:space="0" w:color="auto"/>
        <w:left w:val="none" w:sz="0" w:space="0" w:color="auto"/>
        <w:bottom w:val="none" w:sz="0" w:space="0" w:color="auto"/>
        <w:right w:val="none" w:sz="0" w:space="0" w:color="auto"/>
      </w:divBdr>
      <w:divsChild>
        <w:div w:id="99333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7345">
      <w:bodyDiv w:val="1"/>
      <w:marLeft w:val="0"/>
      <w:marRight w:val="0"/>
      <w:marTop w:val="0"/>
      <w:marBottom w:val="0"/>
      <w:divBdr>
        <w:top w:val="none" w:sz="0" w:space="0" w:color="auto"/>
        <w:left w:val="none" w:sz="0" w:space="0" w:color="auto"/>
        <w:bottom w:val="none" w:sz="0" w:space="0" w:color="auto"/>
        <w:right w:val="none" w:sz="0" w:space="0" w:color="auto"/>
      </w:divBdr>
      <w:divsChild>
        <w:div w:id="159829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5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6076">
      <w:bodyDiv w:val="1"/>
      <w:marLeft w:val="0"/>
      <w:marRight w:val="0"/>
      <w:marTop w:val="0"/>
      <w:marBottom w:val="0"/>
      <w:divBdr>
        <w:top w:val="none" w:sz="0" w:space="0" w:color="auto"/>
        <w:left w:val="none" w:sz="0" w:space="0" w:color="auto"/>
        <w:bottom w:val="none" w:sz="0" w:space="0" w:color="auto"/>
        <w:right w:val="none" w:sz="0" w:space="0" w:color="auto"/>
      </w:divBdr>
    </w:div>
    <w:div w:id="846866955">
      <w:bodyDiv w:val="1"/>
      <w:marLeft w:val="0"/>
      <w:marRight w:val="0"/>
      <w:marTop w:val="0"/>
      <w:marBottom w:val="0"/>
      <w:divBdr>
        <w:top w:val="none" w:sz="0" w:space="0" w:color="auto"/>
        <w:left w:val="none" w:sz="0" w:space="0" w:color="auto"/>
        <w:bottom w:val="none" w:sz="0" w:space="0" w:color="auto"/>
        <w:right w:val="none" w:sz="0" w:space="0" w:color="auto"/>
      </w:divBdr>
      <w:divsChild>
        <w:div w:id="94037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58224">
      <w:bodyDiv w:val="1"/>
      <w:marLeft w:val="0"/>
      <w:marRight w:val="0"/>
      <w:marTop w:val="0"/>
      <w:marBottom w:val="0"/>
      <w:divBdr>
        <w:top w:val="none" w:sz="0" w:space="0" w:color="auto"/>
        <w:left w:val="none" w:sz="0" w:space="0" w:color="auto"/>
        <w:bottom w:val="none" w:sz="0" w:space="0" w:color="auto"/>
        <w:right w:val="none" w:sz="0" w:space="0" w:color="auto"/>
      </w:divBdr>
      <w:divsChild>
        <w:div w:id="24113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843450">
      <w:bodyDiv w:val="1"/>
      <w:marLeft w:val="0"/>
      <w:marRight w:val="0"/>
      <w:marTop w:val="0"/>
      <w:marBottom w:val="0"/>
      <w:divBdr>
        <w:top w:val="none" w:sz="0" w:space="0" w:color="auto"/>
        <w:left w:val="none" w:sz="0" w:space="0" w:color="auto"/>
        <w:bottom w:val="none" w:sz="0" w:space="0" w:color="auto"/>
        <w:right w:val="none" w:sz="0" w:space="0" w:color="auto"/>
      </w:divBdr>
      <w:divsChild>
        <w:div w:id="1415593229">
          <w:marLeft w:val="0"/>
          <w:marRight w:val="0"/>
          <w:marTop w:val="0"/>
          <w:marBottom w:val="0"/>
          <w:divBdr>
            <w:top w:val="none" w:sz="0" w:space="0" w:color="auto"/>
            <w:left w:val="none" w:sz="0" w:space="0" w:color="auto"/>
            <w:bottom w:val="none" w:sz="0" w:space="0" w:color="auto"/>
            <w:right w:val="none" w:sz="0" w:space="0" w:color="auto"/>
          </w:divBdr>
          <w:divsChild>
            <w:div w:id="1557663467">
              <w:marLeft w:val="0"/>
              <w:marRight w:val="0"/>
              <w:marTop w:val="0"/>
              <w:marBottom w:val="0"/>
              <w:divBdr>
                <w:top w:val="none" w:sz="0" w:space="0" w:color="auto"/>
                <w:left w:val="none" w:sz="0" w:space="0" w:color="auto"/>
                <w:bottom w:val="none" w:sz="0" w:space="0" w:color="auto"/>
                <w:right w:val="none" w:sz="0" w:space="0" w:color="auto"/>
              </w:divBdr>
              <w:divsChild>
                <w:div w:id="1733187762">
                  <w:marLeft w:val="0"/>
                  <w:marRight w:val="0"/>
                  <w:marTop w:val="0"/>
                  <w:marBottom w:val="0"/>
                  <w:divBdr>
                    <w:top w:val="none" w:sz="0" w:space="0" w:color="auto"/>
                    <w:left w:val="none" w:sz="0" w:space="0" w:color="auto"/>
                    <w:bottom w:val="none" w:sz="0" w:space="0" w:color="auto"/>
                    <w:right w:val="none" w:sz="0" w:space="0" w:color="auto"/>
                  </w:divBdr>
                  <w:divsChild>
                    <w:div w:id="342829155">
                      <w:marLeft w:val="0"/>
                      <w:marRight w:val="0"/>
                      <w:marTop w:val="0"/>
                      <w:marBottom w:val="0"/>
                      <w:divBdr>
                        <w:top w:val="none" w:sz="0" w:space="0" w:color="auto"/>
                        <w:left w:val="none" w:sz="0" w:space="0" w:color="auto"/>
                        <w:bottom w:val="none" w:sz="0" w:space="0" w:color="auto"/>
                        <w:right w:val="none" w:sz="0" w:space="0" w:color="auto"/>
                      </w:divBdr>
                      <w:divsChild>
                        <w:div w:id="89118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84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9388">
      <w:bodyDiv w:val="1"/>
      <w:marLeft w:val="0"/>
      <w:marRight w:val="0"/>
      <w:marTop w:val="0"/>
      <w:marBottom w:val="0"/>
      <w:divBdr>
        <w:top w:val="none" w:sz="0" w:space="0" w:color="auto"/>
        <w:left w:val="none" w:sz="0" w:space="0" w:color="auto"/>
        <w:bottom w:val="none" w:sz="0" w:space="0" w:color="auto"/>
        <w:right w:val="none" w:sz="0" w:space="0" w:color="auto"/>
      </w:divBdr>
      <w:divsChild>
        <w:div w:id="1607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1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936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1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84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6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4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6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1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4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0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52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1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9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8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96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0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7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3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8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8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3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730404">
      <w:bodyDiv w:val="1"/>
      <w:marLeft w:val="0"/>
      <w:marRight w:val="0"/>
      <w:marTop w:val="0"/>
      <w:marBottom w:val="0"/>
      <w:divBdr>
        <w:top w:val="none" w:sz="0" w:space="0" w:color="auto"/>
        <w:left w:val="none" w:sz="0" w:space="0" w:color="auto"/>
        <w:bottom w:val="none" w:sz="0" w:space="0" w:color="auto"/>
        <w:right w:val="none" w:sz="0" w:space="0" w:color="auto"/>
      </w:divBdr>
      <w:divsChild>
        <w:div w:id="6874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6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3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94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6167">
      <w:bodyDiv w:val="1"/>
      <w:marLeft w:val="0"/>
      <w:marRight w:val="0"/>
      <w:marTop w:val="0"/>
      <w:marBottom w:val="0"/>
      <w:divBdr>
        <w:top w:val="none" w:sz="0" w:space="0" w:color="auto"/>
        <w:left w:val="none" w:sz="0" w:space="0" w:color="auto"/>
        <w:bottom w:val="none" w:sz="0" w:space="0" w:color="auto"/>
        <w:right w:val="none" w:sz="0" w:space="0" w:color="auto"/>
      </w:divBdr>
      <w:divsChild>
        <w:div w:id="3755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0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3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97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6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80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6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4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718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0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3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9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71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9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3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627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9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4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6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0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92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7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29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1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1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1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5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219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91430">
      <w:bodyDiv w:val="1"/>
      <w:marLeft w:val="0"/>
      <w:marRight w:val="0"/>
      <w:marTop w:val="0"/>
      <w:marBottom w:val="0"/>
      <w:divBdr>
        <w:top w:val="none" w:sz="0" w:space="0" w:color="auto"/>
        <w:left w:val="none" w:sz="0" w:space="0" w:color="auto"/>
        <w:bottom w:val="none" w:sz="0" w:space="0" w:color="auto"/>
        <w:right w:val="none" w:sz="0" w:space="0" w:color="auto"/>
      </w:divBdr>
      <w:divsChild>
        <w:div w:id="149430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7792">
      <w:bodyDiv w:val="1"/>
      <w:marLeft w:val="0"/>
      <w:marRight w:val="0"/>
      <w:marTop w:val="0"/>
      <w:marBottom w:val="0"/>
      <w:divBdr>
        <w:top w:val="none" w:sz="0" w:space="0" w:color="auto"/>
        <w:left w:val="none" w:sz="0" w:space="0" w:color="auto"/>
        <w:bottom w:val="none" w:sz="0" w:space="0" w:color="auto"/>
        <w:right w:val="none" w:sz="0" w:space="0" w:color="auto"/>
      </w:divBdr>
      <w:divsChild>
        <w:div w:id="54526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7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03813">
      <w:bodyDiv w:val="1"/>
      <w:marLeft w:val="0"/>
      <w:marRight w:val="0"/>
      <w:marTop w:val="0"/>
      <w:marBottom w:val="0"/>
      <w:divBdr>
        <w:top w:val="none" w:sz="0" w:space="0" w:color="auto"/>
        <w:left w:val="none" w:sz="0" w:space="0" w:color="auto"/>
        <w:bottom w:val="none" w:sz="0" w:space="0" w:color="auto"/>
        <w:right w:val="none" w:sz="0" w:space="0" w:color="auto"/>
      </w:divBdr>
    </w:div>
    <w:div w:id="1105881469">
      <w:bodyDiv w:val="1"/>
      <w:marLeft w:val="0"/>
      <w:marRight w:val="0"/>
      <w:marTop w:val="0"/>
      <w:marBottom w:val="0"/>
      <w:divBdr>
        <w:top w:val="none" w:sz="0" w:space="0" w:color="auto"/>
        <w:left w:val="none" w:sz="0" w:space="0" w:color="auto"/>
        <w:bottom w:val="none" w:sz="0" w:space="0" w:color="auto"/>
        <w:right w:val="none" w:sz="0" w:space="0" w:color="auto"/>
      </w:divBdr>
      <w:divsChild>
        <w:div w:id="13174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5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571217">
      <w:bodyDiv w:val="1"/>
      <w:marLeft w:val="0"/>
      <w:marRight w:val="0"/>
      <w:marTop w:val="0"/>
      <w:marBottom w:val="0"/>
      <w:divBdr>
        <w:top w:val="none" w:sz="0" w:space="0" w:color="auto"/>
        <w:left w:val="none" w:sz="0" w:space="0" w:color="auto"/>
        <w:bottom w:val="none" w:sz="0" w:space="0" w:color="auto"/>
        <w:right w:val="none" w:sz="0" w:space="0" w:color="auto"/>
      </w:divBdr>
      <w:divsChild>
        <w:div w:id="62582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5115">
      <w:bodyDiv w:val="1"/>
      <w:marLeft w:val="0"/>
      <w:marRight w:val="0"/>
      <w:marTop w:val="0"/>
      <w:marBottom w:val="0"/>
      <w:divBdr>
        <w:top w:val="none" w:sz="0" w:space="0" w:color="auto"/>
        <w:left w:val="none" w:sz="0" w:space="0" w:color="auto"/>
        <w:bottom w:val="none" w:sz="0" w:space="0" w:color="auto"/>
        <w:right w:val="none" w:sz="0" w:space="0" w:color="auto"/>
      </w:divBdr>
      <w:divsChild>
        <w:div w:id="1485389076">
          <w:marLeft w:val="0"/>
          <w:marRight w:val="0"/>
          <w:marTop w:val="0"/>
          <w:marBottom w:val="0"/>
          <w:divBdr>
            <w:top w:val="none" w:sz="0" w:space="0" w:color="auto"/>
            <w:left w:val="none" w:sz="0" w:space="0" w:color="auto"/>
            <w:bottom w:val="none" w:sz="0" w:space="0" w:color="auto"/>
            <w:right w:val="none" w:sz="0" w:space="0" w:color="auto"/>
          </w:divBdr>
          <w:divsChild>
            <w:div w:id="1810047214">
              <w:marLeft w:val="0"/>
              <w:marRight w:val="0"/>
              <w:marTop w:val="0"/>
              <w:marBottom w:val="0"/>
              <w:divBdr>
                <w:top w:val="none" w:sz="0" w:space="0" w:color="auto"/>
                <w:left w:val="none" w:sz="0" w:space="0" w:color="auto"/>
                <w:bottom w:val="none" w:sz="0" w:space="0" w:color="auto"/>
                <w:right w:val="none" w:sz="0" w:space="0" w:color="auto"/>
              </w:divBdr>
              <w:divsChild>
                <w:div w:id="1914241821">
                  <w:marLeft w:val="2550"/>
                  <w:marRight w:val="45"/>
                  <w:marTop w:val="0"/>
                  <w:marBottom w:val="150"/>
                  <w:divBdr>
                    <w:top w:val="none" w:sz="0" w:space="0" w:color="auto"/>
                    <w:left w:val="none" w:sz="0" w:space="0" w:color="auto"/>
                    <w:bottom w:val="none" w:sz="0" w:space="0" w:color="auto"/>
                    <w:right w:val="none" w:sz="0" w:space="0" w:color="auto"/>
                  </w:divBdr>
                  <w:divsChild>
                    <w:div w:id="1440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49591">
      <w:bodyDiv w:val="1"/>
      <w:marLeft w:val="0"/>
      <w:marRight w:val="0"/>
      <w:marTop w:val="0"/>
      <w:marBottom w:val="0"/>
      <w:divBdr>
        <w:top w:val="none" w:sz="0" w:space="0" w:color="auto"/>
        <w:left w:val="none" w:sz="0" w:space="0" w:color="auto"/>
        <w:bottom w:val="none" w:sz="0" w:space="0" w:color="auto"/>
        <w:right w:val="none" w:sz="0" w:space="0" w:color="auto"/>
      </w:divBdr>
      <w:divsChild>
        <w:div w:id="7702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5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0424">
      <w:bodyDiv w:val="1"/>
      <w:marLeft w:val="0"/>
      <w:marRight w:val="0"/>
      <w:marTop w:val="0"/>
      <w:marBottom w:val="0"/>
      <w:divBdr>
        <w:top w:val="none" w:sz="0" w:space="0" w:color="auto"/>
        <w:left w:val="none" w:sz="0" w:space="0" w:color="auto"/>
        <w:bottom w:val="none" w:sz="0" w:space="0" w:color="auto"/>
        <w:right w:val="none" w:sz="0" w:space="0" w:color="auto"/>
      </w:divBdr>
    </w:div>
    <w:div w:id="1270626922">
      <w:bodyDiv w:val="1"/>
      <w:marLeft w:val="0"/>
      <w:marRight w:val="0"/>
      <w:marTop w:val="0"/>
      <w:marBottom w:val="0"/>
      <w:divBdr>
        <w:top w:val="none" w:sz="0" w:space="0" w:color="auto"/>
        <w:left w:val="none" w:sz="0" w:space="0" w:color="auto"/>
        <w:bottom w:val="none" w:sz="0" w:space="0" w:color="auto"/>
        <w:right w:val="none" w:sz="0" w:space="0" w:color="auto"/>
      </w:divBdr>
    </w:div>
    <w:div w:id="1284381034">
      <w:bodyDiv w:val="1"/>
      <w:marLeft w:val="0"/>
      <w:marRight w:val="0"/>
      <w:marTop w:val="0"/>
      <w:marBottom w:val="0"/>
      <w:divBdr>
        <w:top w:val="none" w:sz="0" w:space="0" w:color="auto"/>
        <w:left w:val="none" w:sz="0" w:space="0" w:color="auto"/>
        <w:bottom w:val="none" w:sz="0" w:space="0" w:color="auto"/>
        <w:right w:val="none" w:sz="0" w:space="0" w:color="auto"/>
      </w:divBdr>
      <w:divsChild>
        <w:div w:id="12277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168579">
      <w:bodyDiv w:val="1"/>
      <w:marLeft w:val="0"/>
      <w:marRight w:val="0"/>
      <w:marTop w:val="0"/>
      <w:marBottom w:val="0"/>
      <w:divBdr>
        <w:top w:val="none" w:sz="0" w:space="0" w:color="auto"/>
        <w:left w:val="none" w:sz="0" w:space="0" w:color="auto"/>
        <w:bottom w:val="none" w:sz="0" w:space="0" w:color="auto"/>
        <w:right w:val="none" w:sz="0" w:space="0" w:color="auto"/>
      </w:divBdr>
      <w:divsChild>
        <w:div w:id="8373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3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5386">
      <w:bodyDiv w:val="1"/>
      <w:marLeft w:val="0"/>
      <w:marRight w:val="0"/>
      <w:marTop w:val="0"/>
      <w:marBottom w:val="0"/>
      <w:divBdr>
        <w:top w:val="none" w:sz="0" w:space="0" w:color="auto"/>
        <w:left w:val="none" w:sz="0" w:space="0" w:color="auto"/>
        <w:bottom w:val="none" w:sz="0" w:space="0" w:color="auto"/>
        <w:right w:val="none" w:sz="0" w:space="0" w:color="auto"/>
      </w:divBdr>
      <w:divsChild>
        <w:div w:id="292830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sChild>
        <w:div w:id="91062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41102">
      <w:bodyDiv w:val="1"/>
      <w:marLeft w:val="0"/>
      <w:marRight w:val="0"/>
      <w:marTop w:val="0"/>
      <w:marBottom w:val="0"/>
      <w:divBdr>
        <w:top w:val="none" w:sz="0" w:space="0" w:color="auto"/>
        <w:left w:val="none" w:sz="0" w:space="0" w:color="auto"/>
        <w:bottom w:val="none" w:sz="0" w:space="0" w:color="auto"/>
        <w:right w:val="none" w:sz="0" w:space="0" w:color="auto"/>
      </w:divBdr>
      <w:divsChild>
        <w:div w:id="27899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8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1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066763">
      <w:bodyDiv w:val="1"/>
      <w:marLeft w:val="0"/>
      <w:marRight w:val="0"/>
      <w:marTop w:val="0"/>
      <w:marBottom w:val="0"/>
      <w:divBdr>
        <w:top w:val="none" w:sz="0" w:space="0" w:color="auto"/>
        <w:left w:val="none" w:sz="0" w:space="0" w:color="auto"/>
        <w:bottom w:val="none" w:sz="0" w:space="0" w:color="auto"/>
        <w:right w:val="none" w:sz="0" w:space="0" w:color="auto"/>
      </w:divBdr>
    </w:div>
    <w:div w:id="14104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0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2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8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86132">
      <w:bodyDiv w:val="1"/>
      <w:marLeft w:val="0"/>
      <w:marRight w:val="0"/>
      <w:marTop w:val="0"/>
      <w:marBottom w:val="0"/>
      <w:divBdr>
        <w:top w:val="none" w:sz="0" w:space="0" w:color="auto"/>
        <w:left w:val="none" w:sz="0" w:space="0" w:color="auto"/>
        <w:bottom w:val="none" w:sz="0" w:space="0" w:color="auto"/>
        <w:right w:val="none" w:sz="0" w:space="0" w:color="auto"/>
      </w:divBdr>
    </w:div>
    <w:div w:id="144723759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313326">
      <w:bodyDiv w:val="1"/>
      <w:marLeft w:val="0"/>
      <w:marRight w:val="0"/>
      <w:marTop w:val="0"/>
      <w:marBottom w:val="0"/>
      <w:divBdr>
        <w:top w:val="none" w:sz="0" w:space="0" w:color="auto"/>
        <w:left w:val="none" w:sz="0" w:space="0" w:color="auto"/>
        <w:bottom w:val="none" w:sz="0" w:space="0" w:color="auto"/>
        <w:right w:val="none" w:sz="0" w:space="0" w:color="auto"/>
      </w:divBdr>
    </w:div>
    <w:div w:id="1464350764">
      <w:bodyDiv w:val="1"/>
      <w:marLeft w:val="0"/>
      <w:marRight w:val="0"/>
      <w:marTop w:val="0"/>
      <w:marBottom w:val="0"/>
      <w:divBdr>
        <w:top w:val="none" w:sz="0" w:space="0" w:color="auto"/>
        <w:left w:val="none" w:sz="0" w:space="0" w:color="auto"/>
        <w:bottom w:val="none" w:sz="0" w:space="0" w:color="auto"/>
        <w:right w:val="none" w:sz="0" w:space="0" w:color="auto"/>
      </w:divBdr>
      <w:divsChild>
        <w:div w:id="65680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616236">
      <w:bodyDiv w:val="1"/>
      <w:marLeft w:val="0"/>
      <w:marRight w:val="0"/>
      <w:marTop w:val="0"/>
      <w:marBottom w:val="0"/>
      <w:divBdr>
        <w:top w:val="none" w:sz="0" w:space="0" w:color="auto"/>
        <w:left w:val="none" w:sz="0" w:space="0" w:color="auto"/>
        <w:bottom w:val="none" w:sz="0" w:space="0" w:color="auto"/>
        <w:right w:val="none" w:sz="0" w:space="0" w:color="auto"/>
      </w:divBdr>
    </w:div>
    <w:div w:id="1497720145">
      <w:bodyDiv w:val="1"/>
      <w:marLeft w:val="0"/>
      <w:marRight w:val="0"/>
      <w:marTop w:val="0"/>
      <w:marBottom w:val="0"/>
      <w:divBdr>
        <w:top w:val="none" w:sz="0" w:space="0" w:color="auto"/>
        <w:left w:val="none" w:sz="0" w:space="0" w:color="auto"/>
        <w:bottom w:val="none" w:sz="0" w:space="0" w:color="auto"/>
        <w:right w:val="none" w:sz="0" w:space="0" w:color="auto"/>
      </w:divBdr>
      <w:divsChild>
        <w:div w:id="113032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962587">
      <w:bodyDiv w:val="1"/>
      <w:marLeft w:val="0"/>
      <w:marRight w:val="0"/>
      <w:marTop w:val="0"/>
      <w:marBottom w:val="0"/>
      <w:divBdr>
        <w:top w:val="none" w:sz="0" w:space="0" w:color="auto"/>
        <w:left w:val="none" w:sz="0" w:space="0" w:color="auto"/>
        <w:bottom w:val="none" w:sz="0" w:space="0" w:color="auto"/>
        <w:right w:val="none" w:sz="0" w:space="0" w:color="auto"/>
      </w:divBdr>
      <w:divsChild>
        <w:div w:id="50686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99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sChild>
        <w:div w:id="2014646242">
          <w:marLeft w:val="0"/>
          <w:marRight w:val="0"/>
          <w:marTop w:val="0"/>
          <w:marBottom w:val="0"/>
          <w:divBdr>
            <w:top w:val="none" w:sz="0" w:space="0" w:color="auto"/>
            <w:left w:val="none" w:sz="0" w:space="0" w:color="auto"/>
            <w:bottom w:val="none" w:sz="0" w:space="0" w:color="auto"/>
            <w:right w:val="none" w:sz="0" w:space="0" w:color="auto"/>
          </w:divBdr>
          <w:divsChild>
            <w:div w:id="522716704">
              <w:marLeft w:val="0"/>
              <w:marRight w:val="0"/>
              <w:marTop w:val="0"/>
              <w:marBottom w:val="0"/>
              <w:divBdr>
                <w:top w:val="none" w:sz="0" w:space="0" w:color="auto"/>
                <w:left w:val="none" w:sz="0" w:space="0" w:color="auto"/>
                <w:bottom w:val="none" w:sz="0" w:space="0" w:color="auto"/>
                <w:right w:val="none" w:sz="0" w:space="0" w:color="auto"/>
              </w:divBdr>
              <w:divsChild>
                <w:div w:id="1209687304">
                  <w:marLeft w:val="2550"/>
                  <w:marRight w:val="45"/>
                  <w:marTop w:val="0"/>
                  <w:marBottom w:val="150"/>
                  <w:divBdr>
                    <w:top w:val="none" w:sz="0" w:space="0" w:color="auto"/>
                    <w:left w:val="none" w:sz="0" w:space="0" w:color="auto"/>
                    <w:bottom w:val="none" w:sz="0" w:space="0" w:color="auto"/>
                    <w:right w:val="none" w:sz="0" w:space="0" w:color="auto"/>
                  </w:divBdr>
                  <w:divsChild>
                    <w:div w:id="1758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1639">
      <w:bodyDiv w:val="1"/>
      <w:marLeft w:val="0"/>
      <w:marRight w:val="0"/>
      <w:marTop w:val="0"/>
      <w:marBottom w:val="0"/>
      <w:divBdr>
        <w:top w:val="none" w:sz="0" w:space="0" w:color="auto"/>
        <w:left w:val="none" w:sz="0" w:space="0" w:color="auto"/>
        <w:bottom w:val="none" w:sz="0" w:space="0" w:color="auto"/>
        <w:right w:val="none" w:sz="0" w:space="0" w:color="auto"/>
      </w:divBdr>
      <w:divsChild>
        <w:div w:id="6607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3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6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59029">
      <w:bodyDiv w:val="1"/>
      <w:marLeft w:val="0"/>
      <w:marRight w:val="0"/>
      <w:marTop w:val="0"/>
      <w:marBottom w:val="0"/>
      <w:divBdr>
        <w:top w:val="none" w:sz="0" w:space="0" w:color="auto"/>
        <w:left w:val="none" w:sz="0" w:space="0" w:color="auto"/>
        <w:bottom w:val="none" w:sz="0" w:space="0" w:color="auto"/>
        <w:right w:val="none" w:sz="0" w:space="0" w:color="auto"/>
      </w:divBdr>
      <w:divsChild>
        <w:div w:id="2003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13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92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8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3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8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7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8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9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990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95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7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7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77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9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5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1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178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3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713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1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55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5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856779">
      <w:bodyDiv w:val="1"/>
      <w:marLeft w:val="0"/>
      <w:marRight w:val="0"/>
      <w:marTop w:val="0"/>
      <w:marBottom w:val="0"/>
      <w:divBdr>
        <w:top w:val="none" w:sz="0" w:space="0" w:color="auto"/>
        <w:left w:val="none" w:sz="0" w:space="0" w:color="auto"/>
        <w:bottom w:val="none" w:sz="0" w:space="0" w:color="auto"/>
        <w:right w:val="none" w:sz="0" w:space="0" w:color="auto"/>
      </w:divBdr>
    </w:div>
    <w:div w:id="1568691106">
      <w:bodyDiv w:val="1"/>
      <w:marLeft w:val="0"/>
      <w:marRight w:val="0"/>
      <w:marTop w:val="0"/>
      <w:marBottom w:val="0"/>
      <w:divBdr>
        <w:top w:val="none" w:sz="0" w:space="0" w:color="auto"/>
        <w:left w:val="none" w:sz="0" w:space="0" w:color="auto"/>
        <w:bottom w:val="none" w:sz="0" w:space="0" w:color="auto"/>
        <w:right w:val="none" w:sz="0" w:space="0" w:color="auto"/>
      </w:divBdr>
      <w:divsChild>
        <w:div w:id="24287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4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3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026146">
      <w:bodyDiv w:val="1"/>
      <w:marLeft w:val="0"/>
      <w:marRight w:val="0"/>
      <w:marTop w:val="0"/>
      <w:marBottom w:val="0"/>
      <w:divBdr>
        <w:top w:val="none" w:sz="0" w:space="0" w:color="auto"/>
        <w:left w:val="none" w:sz="0" w:space="0" w:color="auto"/>
        <w:bottom w:val="none" w:sz="0" w:space="0" w:color="auto"/>
        <w:right w:val="none" w:sz="0" w:space="0" w:color="auto"/>
      </w:divBdr>
      <w:divsChild>
        <w:div w:id="77158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166177">
      <w:bodyDiv w:val="1"/>
      <w:marLeft w:val="0"/>
      <w:marRight w:val="0"/>
      <w:marTop w:val="0"/>
      <w:marBottom w:val="0"/>
      <w:divBdr>
        <w:top w:val="none" w:sz="0" w:space="0" w:color="auto"/>
        <w:left w:val="none" w:sz="0" w:space="0" w:color="auto"/>
        <w:bottom w:val="none" w:sz="0" w:space="0" w:color="auto"/>
        <w:right w:val="none" w:sz="0" w:space="0" w:color="auto"/>
      </w:divBdr>
      <w:divsChild>
        <w:div w:id="77321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59533">
      <w:bodyDiv w:val="1"/>
      <w:marLeft w:val="0"/>
      <w:marRight w:val="0"/>
      <w:marTop w:val="0"/>
      <w:marBottom w:val="0"/>
      <w:divBdr>
        <w:top w:val="none" w:sz="0" w:space="0" w:color="auto"/>
        <w:left w:val="none" w:sz="0" w:space="0" w:color="auto"/>
        <w:bottom w:val="none" w:sz="0" w:space="0" w:color="auto"/>
        <w:right w:val="none" w:sz="0" w:space="0" w:color="auto"/>
      </w:divBdr>
      <w:divsChild>
        <w:div w:id="932785231">
          <w:marLeft w:val="0"/>
          <w:marRight w:val="0"/>
          <w:marTop w:val="0"/>
          <w:marBottom w:val="0"/>
          <w:divBdr>
            <w:top w:val="none" w:sz="0" w:space="0" w:color="auto"/>
            <w:left w:val="none" w:sz="0" w:space="0" w:color="auto"/>
            <w:bottom w:val="none" w:sz="0" w:space="0" w:color="auto"/>
            <w:right w:val="none" w:sz="0" w:space="0" w:color="auto"/>
          </w:divBdr>
          <w:divsChild>
            <w:div w:id="1040477280">
              <w:marLeft w:val="0"/>
              <w:marRight w:val="0"/>
              <w:marTop w:val="0"/>
              <w:marBottom w:val="0"/>
              <w:divBdr>
                <w:top w:val="single" w:sz="18" w:space="15" w:color="DDDDDD"/>
                <w:left w:val="none" w:sz="0" w:space="0" w:color="auto"/>
                <w:bottom w:val="none" w:sz="0" w:space="0" w:color="auto"/>
                <w:right w:val="none" w:sz="0" w:space="0" w:color="auto"/>
              </w:divBdr>
              <w:divsChild>
                <w:div w:id="16736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8456067">
      <w:bodyDiv w:val="1"/>
      <w:marLeft w:val="0"/>
      <w:marRight w:val="0"/>
      <w:marTop w:val="0"/>
      <w:marBottom w:val="0"/>
      <w:divBdr>
        <w:top w:val="none" w:sz="0" w:space="0" w:color="auto"/>
        <w:left w:val="none" w:sz="0" w:space="0" w:color="auto"/>
        <w:bottom w:val="none" w:sz="0" w:space="0" w:color="auto"/>
        <w:right w:val="none" w:sz="0" w:space="0" w:color="auto"/>
      </w:divBdr>
      <w:divsChild>
        <w:div w:id="3061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8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2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1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87906">
      <w:bodyDiv w:val="1"/>
      <w:marLeft w:val="0"/>
      <w:marRight w:val="0"/>
      <w:marTop w:val="0"/>
      <w:marBottom w:val="0"/>
      <w:divBdr>
        <w:top w:val="none" w:sz="0" w:space="0" w:color="auto"/>
        <w:left w:val="none" w:sz="0" w:space="0" w:color="auto"/>
        <w:bottom w:val="none" w:sz="0" w:space="0" w:color="auto"/>
        <w:right w:val="none" w:sz="0" w:space="0" w:color="auto"/>
      </w:divBdr>
      <w:divsChild>
        <w:div w:id="14695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123496">
      <w:bodyDiv w:val="1"/>
      <w:marLeft w:val="0"/>
      <w:marRight w:val="0"/>
      <w:marTop w:val="0"/>
      <w:marBottom w:val="0"/>
      <w:divBdr>
        <w:top w:val="none" w:sz="0" w:space="0" w:color="auto"/>
        <w:left w:val="none" w:sz="0" w:space="0" w:color="auto"/>
        <w:bottom w:val="none" w:sz="0" w:space="0" w:color="auto"/>
        <w:right w:val="none" w:sz="0" w:space="0" w:color="auto"/>
      </w:divBdr>
      <w:divsChild>
        <w:div w:id="12697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34870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199453">
      <w:bodyDiv w:val="1"/>
      <w:marLeft w:val="0"/>
      <w:marRight w:val="0"/>
      <w:marTop w:val="0"/>
      <w:marBottom w:val="0"/>
      <w:divBdr>
        <w:top w:val="none" w:sz="0" w:space="0" w:color="auto"/>
        <w:left w:val="none" w:sz="0" w:space="0" w:color="auto"/>
        <w:bottom w:val="none" w:sz="0" w:space="0" w:color="auto"/>
        <w:right w:val="none" w:sz="0" w:space="0" w:color="auto"/>
      </w:divBdr>
      <w:divsChild>
        <w:div w:id="50254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4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406835">
      <w:bodyDiv w:val="1"/>
      <w:marLeft w:val="0"/>
      <w:marRight w:val="0"/>
      <w:marTop w:val="0"/>
      <w:marBottom w:val="0"/>
      <w:divBdr>
        <w:top w:val="none" w:sz="0" w:space="0" w:color="auto"/>
        <w:left w:val="none" w:sz="0" w:space="0" w:color="auto"/>
        <w:bottom w:val="none" w:sz="0" w:space="0" w:color="auto"/>
        <w:right w:val="none" w:sz="0" w:space="0" w:color="auto"/>
      </w:divBdr>
      <w:divsChild>
        <w:div w:id="1763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9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73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1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24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sChild>
        <w:div w:id="14832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7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8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4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8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0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1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1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2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2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6042540">
      <w:bodyDiv w:val="1"/>
      <w:marLeft w:val="0"/>
      <w:marRight w:val="0"/>
      <w:marTop w:val="0"/>
      <w:marBottom w:val="0"/>
      <w:divBdr>
        <w:top w:val="none" w:sz="0" w:space="0" w:color="auto"/>
        <w:left w:val="none" w:sz="0" w:space="0" w:color="auto"/>
        <w:bottom w:val="none" w:sz="0" w:space="0" w:color="auto"/>
        <w:right w:val="none" w:sz="0" w:space="0" w:color="auto"/>
      </w:divBdr>
    </w:div>
    <w:div w:id="1910580428">
      <w:bodyDiv w:val="1"/>
      <w:marLeft w:val="0"/>
      <w:marRight w:val="0"/>
      <w:marTop w:val="0"/>
      <w:marBottom w:val="0"/>
      <w:divBdr>
        <w:top w:val="none" w:sz="0" w:space="0" w:color="auto"/>
        <w:left w:val="none" w:sz="0" w:space="0" w:color="auto"/>
        <w:bottom w:val="none" w:sz="0" w:space="0" w:color="auto"/>
        <w:right w:val="none" w:sz="0" w:space="0" w:color="auto"/>
      </w:divBdr>
    </w:div>
    <w:div w:id="1924023487">
      <w:bodyDiv w:val="1"/>
      <w:marLeft w:val="0"/>
      <w:marRight w:val="0"/>
      <w:marTop w:val="0"/>
      <w:marBottom w:val="0"/>
      <w:divBdr>
        <w:top w:val="none" w:sz="0" w:space="0" w:color="auto"/>
        <w:left w:val="none" w:sz="0" w:space="0" w:color="auto"/>
        <w:bottom w:val="none" w:sz="0" w:space="0" w:color="auto"/>
        <w:right w:val="none" w:sz="0" w:space="0" w:color="auto"/>
      </w:divBdr>
      <w:divsChild>
        <w:div w:id="15854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09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1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563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9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6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8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3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07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7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77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6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9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5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7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8380">
      <w:bodyDiv w:val="1"/>
      <w:marLeft w:val="0"/>
      <w:marRight w:val="0"/>
      <w:marTop w:val="0"/>
      <w:marBottom w:val="0"/>
      <w:divBdr>
        <w:top w:val="none" w:sz="0" w:space="0" w:color="auto"/>
        <w:left w:val="none" w:sz="0" w:space="0" w:color="auto"/>
        <w:bottom w:val="none" w:sz="0" w:space="0" w:color="auto"/>
        <w:right w:val="none" w:sz="0" w:space="0" w:color="auto"/>
      </w:divBdr>
      <w:divsChild>
        <w:div w:id="90356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218307">
      <w:bodyDiv w:val="1"/>
      <w:marLeft w:val="0"/>
      <w:marRight w:val="0"/>
      <w:marTop w:val="0"/>
      <w:marBottom w:val="0"/>
      <w:divBdr>
        <w:top w:val="none" w:sz="0" w:space="0" w:color="auto"/>
        <w:left w:val="none" w:sz="0" w:space="0" w:color="auto"/>
        <w:bottom w:val="none" w:sz="0" w:space="0" w:color="auto"/>
        <w:right w:val="none" w:sz="0" w:space="0" w:color="auto"/>
      </w:divBdr>
      <w:divsChild>
        <w:div w:id="185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7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7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55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75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7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7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1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82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0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3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154533">
      <w:bodyDiv w:val="1"/>
      <w:marLeft w:val="0"/>
      <w:marRight w:val="0"/>
      <w:marTop w:val="0"/>
      <w:marBottom w:val="0"/>
      <w:divBdr>
        <w:top w:val="none" w:sz="0" w:space="0" w:color="auto"/>
        <w:left w:val="none" w:sz="0" w:space="0" w:color="auto"/>
        <w:bottom w:val="none" w:sz="0" w:space="0" w:color="auto"/>
        <w:right w:val="none" w:sz="0" w:space="0" w:color="auto"/>
      </w:divBdr>
      <w:divsChild>
        <w:div w:id="4647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19302">
      <w:bodyDiv w:val="1"/>
      <w:marLeft w:val="0"/>
      <w:marRight w:val="0"/>
      <w:marTop w:val="0"/>
      <w:marBottom w:val="0"/>
      <w:divBdr>
        <w:top w:val="none" w:sz="0" w:space="0" w:color="auto"/>
        <w:left w:val="none" w:sz="0" w:space="0" w:color="auto"/>
        <w:bottom w:val="none" w:sz="0" w:space="0" w:color="auto"/>
        <w:right w:val="none" w:sz="0" w:space="0" w:color="auto"/>
      </w:divBdr>
      <w:divsChild>
        <w:div w:id="21470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848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3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7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7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06632">
      <w:bodyDiv w:val="1"/>
      <w:marLeft w:val="0"/>
      <w:marRight w:val="0"/>
      <w:marTop w:val="0"/>
      <w:marBottom w:val="0"/>
      <w:divBdr>
        <w:top w:val="none" w:sz="0" w:space="0" w:color="auto"/>
        <w:left w:val="none" w:sz="0" w:space="0" w:color="auto"/>
        <w:bottom w:val="none" w:sz="0" w:space="0" w:color="auto"/>
        <w:right w:val="none" w:sz="0" w:space="0" w:color="auto"/>
      </w:divBdr>
    </w:div>
    <w:div w:id="2046590803">
      <w:bodyDiv w:val="1"/>
      <w:marLeft w:val="0"/>
      <w:marRight w:val="0"/>
      <w:marTop w:val="0"/>
      <w:marBottom w:val="0"/>
      <w:divBdr>
        <w:top w:val="none" w:sz="0" w:space="0" w:color="auto"/>
        <w:left w:val="none" w:sz="0" w:space="0" w:color="auto"/>
        <w:bottom w:val="none" w:sz="0" w:space="0" w:color="auto"/>
        <w:right w:val="none" w:sz="0" w:space="0" w:color="auto"/>
      </w:divBdr>
      <w:divsChild>
        <w:div w:id="3069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8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79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7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9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2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0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1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9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5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9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5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8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1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2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2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2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7663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1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0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2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8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96713">
      <w:bodyDiv w:val="1"/>
      <w:marLeft w:val="0"/>
      <w:marRight w:val="0"/>
      <w:marTop w:val="0"/>
      <w:marBottom w:val="0"/>
      <w:divBdr>
        <w:top w:val="none" w:sz="0" w:space="0" w:color="auto"/>
        <w:left w:val="none" w:sz="0" w:space="0" w:color="auto"/>
        <w:bottom w:val="none" w:sz="0" w:space="0" w:color="auto"/>
        <w:right w:val="none" w:sz="0" w:space="0" w:color="auto"/>
      </w:divBdr>
      <w:divsChild>
        <w:div w:id="101334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law.tas.gov.au/tocview/index.w3p;cond=;doc_id=%2B37%2B2016%2BAT%40EN%2B20160707110000;histon=;pdfauthverid=;prompt=;rec=;rtfauthverid=;term=;webauthverid=" TargetMode="External"/><Relationship Id="rId18" Type="http://schemas.openxmlformats.org/officeDocument/2006/relationships/hyperlink" Target="http://www.magistratescourt.tas.gov.au/decisions/coronial_findings/m/myer_fire_-_2009_tas_cd_23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helaw.tas.gov.au/tocview/index.w3p;cond=;doc_id=%2B51%2B2006%2BAT%40EN%2B20160707000000;histon=;pdfauthverid=;prompt=;rec=;rtfauthverid=;term=;webauthverid=" TargetMode="External"/><Relationship Id="rId17" Type="http://schemas.openxmlformats.org/officeDocument/2006/relationships/hyperlink" Target="http://www.magistratescourt.tas.gov.au/__data/assets/pdf_file/0007/344833/Butterworth,_Lucille_2016_TASCD_96.pdf" TargetMode="External"/><Relationship Id="rId2" Type="http://schemas.openxmlformats.org/officeDocument/2006/relationships/numbering" Target="numbering.xml"/><Relationship Id="rId16" Type="http://schemas.openxmlformats.org/officeDocument/2006/relationships/hyperlink" Target="http://www.magistratescourt.tas.gov.au/about_us/coro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aw.tas.gov.au/tocview/index.w3p;cond=;doc_id=73%2B%2B1995%2BAT%40EN%2B20160707000000;histon=;pdfauthverid=;prompt=;rec=;rtfauthverid=;term=;webauthverid=" TargetMode="External"/><Relationship Id="rId5" Type="http://schemas.openxmlformats.org/officeDocument/2006/relationships/settings" Target="settings.xml"/><Relationship Id="rId15" Type="http://schemas.openxmlformats.org/officeDocument/2006/relationships/hyperlink" Target="http://www.magistratescourt.tas.gov.au/contact/coroners_court" TargetMode="External"/><Relationship Id="rId23" Type="http://schemas.openxmlformats.org/officeDocument/2006/relationships/theme" Target="theme/theme1.xml"/><Relationship Id="rId10" Type="http://schemas.openxmlformats.org/officeDocument/2006/relationships/hyperlink" Target="http://www.austlii.edu.au/cgi-bin/sinodisp/au/cases/cth/HCA/1938/34.html?stem=0&amp;synonyms=0&amp;query=Briginshaw%20near%20Briginsha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A33E-D214-40C6-B37F-6795C04B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F540B1BE.dotm</Template>
  <TotalTime>7</TotalTime>
  <Pages>9</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Introduction - the Coroner’s Court: Tasmanian Coronial Practice Handbook</vt:lpstr>
    </vt:vector>
  </TitlesOfParts>
  <Company>Department of Justice</Company>
  <LinksUpToDate>false</LinksUpToDate>
  <CharactersWithSpaces>23041</CharactersWithSpaces>
  <SharedDoc>false</SharedDoc>
  <HLinks>
    <vt:vector size="1710" baseType="variant">
      <vt:variant>
        <vt:i4>3670057</vt:i4>
      </vt:variant>
      <vt:variant>
        <vt:i4>1014</vt:i4>
      </vt:variant>
      <vt:variant>
        <vt:i4>0</vt:i4>
      </vt:variant>
      <vt:variant>
        <vt:i4>5</vt:i4>
      </vt:variant>
      <vt:variant>
        <vt:lpwstr>https://www.macquariedictionary.com.au/</vt:lpwstr>
      </vt:variant>
      <vt:variant>
        <vt:lpwstr/>
      </vt:variant>
      <vt:variant>
        <vt:i4>1769559</vt:i4>
      </vt:variant>
      <vt:variant>
        <vt:i4>1011</vt:i4>
      </vt:variant>
      <vt:variant>
        <vt:i4>0</vt:i4>
      </vt:variant>
      <vt:variant>
        <vt:i4>5</vt:i4>
      </vt:variant>
      <vt:variant>
        <vt:lpwstr>http://www.courts.sa.gov.au/OurCourts/CoronersCourt/Lists/Multi document list/Attachments/1/Coronial Process.pdf</vt:lpwstr>
      </vt:variant>
      <vt:variant>
        <vt:lpwstr/>
      </vt:variant>
      <vt:variant>
        <vt:i4>2490374</vt:i4>
      </vt:variant>
      <vt:variant>
        <vt:i4>1008</vt:i4>
      </vt:variant>
      <vt:variant>
        <vt:i4>0</vt:i4>
      </vt:variant>
      <vt:variant>
        <vt:i4>5</vt:i4>
      </vt:variant>
      <vt:variant>
        <vt:lpwstr>http://www.courts.qld.gov.au/__data/assets/pdf_file/0014/210218/osc-fs-issuing-cause-of-death-certificates-apparent-natural-causes-deaths.pdf</vt:lpwstr>
      </vt:variant>
      <vt:variant>
        <vt:lpwstr/>
      </vt:variant>
      <vt:variant>
        <vt:i4>2621479</vt:i4>
      </vt:variant>
      <vt:variant>
        <vt:i4>1005</vt:i4>
      </vt:variant>
      <vt:variant>
        <vt:i4>0</vt:i4>
      </vt:variant>
      <vt:variant>
        <vt:i4>5</vt:i4>
      </vt:variant>
      <vt:variant>
        <vt:lpwstr>http://www.courts.qld.gov.au/courts/coroners-court</vt:lpwstr>
      </vt:variant>
      <vt:variant>
        <vt:lpwstr/>
      </vt:variant>
      <vt:variant>
        <vt:i4>3342367</vt:i4>
      </vt:variant>
      <vt:variant>
        <vt:i4>1002</vt:i4>
      </vt:variant>
      <vt:variant>
        <vt:i4>0</vt:i4>
      </vt:variant>
      <vt:variant>
        <vt:i4>5</vt:i4>
      </vt:variant>
      <vt:variant>
        <vt:lpwstr>http://www.courts.qld.gov.au/__data/assets/pdf_file/0007/92869/m-osc-fs-information-for-the-funeral-industry.pdf</vt:lpwstr>
      </vt:variant>
      <vt:variant>
        <vt:lpwstr/>
      </vt:variant>
      <vt:variant>
        <vt:i4>5636163</vt:i4>
      </vt:variant>
      <vt:variant>
        <vt:i4>999</vt:i4>
      </vt:variant>
      <vt:variant>
        <vt:i4>0</vt:i4>
      </vt:variant>
      <vt:variant>
        <vt:i4>5</vt:i4>
      </vt:variant>
      <vt:variant>
        <vt:lpwstr>http://www.pc.gov.au/research/ongoing/report-on-government-services/2015/justice</vt:lpwstr>
      </vt:variant>
      <vt:variant>
        <vt:lpwstr/>
      </vt:variant>
      <vt:variant>
        <vt:i4>5242946</vt:i4>
      </vt:variant>
      <vt:variant>
        <vt:i4>996</vt:i4>
      </vt:variant>
      <vt:variant>
        <vt:i4>0</vt:i4>
      </vt:variant>
      <vt:variant>
        <vt:i4>5</vt:i4>
      </vt:variant>
      <vt:variant>
        <vt:lpwstr>http://www.plymouth.gov.uk/a_guide_to_reporting_deaths_to_h.pdf</vt:lpwstr>
      </vt:variant>
      <vt:variant>
        <vt:lpwstr/>
      </vt:variant>
      <vt:variant>
        <vt:i4>2687048</vt:i4>
      </vt:variant>
      <vt:variant>
        <vt:i4>993</vt:i4>
      </vt:variant>
      <vt:variant>
        <vt:i4>0</vt:i4>
      </vt:variant>
      <vt:variant>
        <vt:i4>5</vt:i4>
      </vt:variant>
      <vt:variant>
        <vt:lpwstr>http://www.courts.qld.gov.au/__data/assets/pdf_file/0006/92868/m-osc-fs-information-for-health-professionals.pdf</vt:lpwstr>
      </vt:variant>
      <vt:variant>
        <vt:lpwstr/>
      </vt:variant>
      <vt:variant>
        <vt:i4>4063270</vt:i4>
      </vt:variant>
      <vt:variant>
        <vt:i4>990</vt:i4>
      </vt:variant>
      <vt:variant>
        <vt:i4>0</vt:i4>
      </vt:variant>
      <vt:variant>
        <vt:i4>5</vt:i4>
      </vt:variant>
      <vt:variant>
        <vt:lpwstr>http://www.nlg.nhs.uk/content/uploads/2013/12/Guidelines-to-Doctors-on-Reporting-Deaths-to-the-Coroner.pdf</vt:lpwstr>
      </vt:variant>
      <vt:variant>
        <vt:lpwstr/>
      </vt:variant>
      <vt:variant>
        <vt:i4>6946831</vt:i4>
      </vt:variant>
      <vt:variant>
        <vt:i4>987</vt:i4>
      </vt:variant>
      <vt:variant>
        <vt:i4>0</vt:i4>
      </vt:variant>
      <vt:variant>
        <vt:i4>5</vt:i4>
      </vt:variant>
      <vt:variant>
        <vt:lpwstr>https://www.gov.uk/government/uploads/system/uploads/attachment_data/file/363879/guide-to-coroner-service.pdf</vt:lpwstr>
      </vt:variant>
      <vt:variant>
        <vt:lpwstr/>
      </vt:variant>
      <vt:variant>
        <vt:i4>2686979</vt:i4>
      </vt:variant>
      <vt:variant>
        <vt:i4>984</vt:i4>
      </vt:variant>
      <vt:variant>
        <vt:i4>0</vt:i4>
      </vt:variant>
      <vt:variant>
        <vt:i4>5</vt:i4>
      </vt:variant>
      <vt:variant>
        <vt:lpwstr>https://www.gov.uk/government/uploads/system/uploads/attachment_data/file/283937/coroner-investigations-a-short-guide.pdf</vt:lpwstr>
      </vt:variant>
      <vt:variant>
        <vt:lpwstr/>
      </vt:variant>
      <vt:variant>
        <vt:i4>7340091</vt:i4>
      </vt:variant>
      <vt:variant>
        <vt:i4>981</vt:i4>
      </vt:variant>
      <vt:variant>
        <vt:i4>0</vt:i4>
      </vt:variant>
      <vt:variant>
        <vt:i4>5</vt:i4>
      </vt:variant>
      <vt:variant>
        <vt:lpwstr>http://www.justice.govt.nz/assets/Documents/Publications/when-someone-dies-suddenly-booklet.pdf</vt:lpwstr>
      </vt:variant>
      <vt:variant>
        <vt:lpwstr/>
      </vt:variant>
      <vt:variant>
        <vt:i4>3342380</vt:i4>
      </vt:variant>
      <vt:variant>
        <vt:i4>978</vt:i4>
      </vt:variant>
      <vt:variant>
        <vt:i4>0</vt:i4>
      </vt:variant>
      <vt:variant>
        <vt:i4>5</vt:i4>
      </vt:variant>
      <vt:variant>
        <vt:lpwstr>http://www.dhhs.tas.gov.au/__data/assets/pdf_file/0005/47354/DHHS_Sudden_Loss_Kit_Booklet_v3.pdf</vt:lpwstr>
      </vt:variant>
      <vt:variant>
        <vt:lpwstr/>
      </vt:variant>
      <vt:variant>
        <vt:i4>5046389</vt:i4>
      </vt:variant>
      <vt:variant>
        <vt:i4>975</vt:i4>
      </vt:variant>
      <vt:variant>
        <vt:i4>0</vt:i4>
      </vt:variant>
      <vt:variant>
        <vt:i4>5</vt:i4>
      </vt:variant>
      <vt:variant>
        <vt:lpwstr>http://www.coronerscourt.wa.gov.au/_files/Handbook_for_Doctors.pdf</vt:lpwstr>
      </vt:variant>
      <vt:variant>
        <vt:lpwstr/>
      </vt:variant>
      <vt:variant>
        <vt:i4>2818050</vt:i4>
      </vt:variant>
      <vt:variant>
        <vt:i4>972</vt:i4>
      </vt:variant>
      <vt:variant>
        <vt:i4>0</vt:i4>
      </vt:variant>
      <vt:variant>
        <vt:i4>5</vt:i4>
      </vt:variant>
      <vt:variant>
        <vt:lpwstr>http://www.courts.act.gov.au/magistrates/courts/coroners_court</vt:lpwstr>
      </vt:variant>
      <vt:variant>
        <vt:lpwstr/>
      </vt:variant>
      <vt:variant>
        <vt:i4>6160425</vt:i4>
      </vt:variant>
      <vt:variant>
        <vt:i4>969</vt:i4>
      </vt:variant>
      <vt:variant>
        <vt:i4>0</vt:i4>
      </vt:variant>
      <vt:variant>
        <vt:i4>5</vt:i4>
      </vt:variant>
      <vt:variant>
        <vt:lpwstr>http://www.courts.qld.gov.au/__data/assets/pdf_file/0010/130402/osc-fs-guidelines-for-removal-of-sperm-ivf.pdf</vt:lpwstr>
      </vt:variant>
      <vt:variant>
        <vt:lpwstr/>
      </vt:variant>
      <vt:variant>
        <vt:i4>5898285</vt:i4>
      </vt:variant>
      <vt:variant>
        <vt:i4>966</vt:i4>
      </vt:variant>
      <vt:variant>
        <vt:i4>0</vt:i4>
      </vt:variant>
      <vt:variant>
        <vt:i4>5</vt:i4>
      </vt:variant>
      <vt:variant>
        <vt:lpwstr>http://www.missingpersons.justice.nsw.gov.au/Documents/fmp44_coroners.pdf</vt:lpwstr>
      </vt:variant>
      <vt:variant>
        <vt:lpwstr/>
      </vt:variant>
      <vt:variant>
        <vt:i4>3670125</vt:i4>
      </vt:variant>
      <vt:variant>
        <vt:i4>963</vt:i4>
      </vt:variant>
      <vt:variant>
        <vt:i4>0</vt:i4>
      </vt:variant>
      <vt:variant>
        <vt:i4>5</vt:i4>
      </vt:variant>
      <vt:variant>
        <vt:lpwstr>http://arp.nsw.gov.au/m2009-12-responding-coronial-recommendations</vt:lpwstr>
      </vt:variant>
      <vt:variant>
        <vt:lpwstr/>
      </vt:variant>
      <vt:variant>
        <vt:i4>2228255</vt:i4>
      </vt:variant>
      <vt:variant>
        <vt:i4>960</vt:i4>
      </vt:variant>
      <vt:variant>
        <vt:i4>0</vt:i4>
      </vt:variant>
      <vt:variant>
        <vt:i4>5</vt:i4>
      </vt:variant>
      <vt:variant>
        <vt:lpwstr>http://www.dpac.tas.gov.au/divisions/csr/policy/Policy_Work/language_services_guidelines</vt:lpwstr>
      </vt:variant>
      <vt:variant>
        <vt:lpwstr/>
      </vt:variant>
      <vt:variant>
        <vt:i4>786515</vt:i4>
      </vt:variant>
      <vt:variant>
        <vt:i4>957</vt:i4>
      </vt:variant>
      <vt:variant>
        <vt:i4>0</vt:i4>
      </vt:variant>
      <vt:variant>
        <vt:i4>5</vt:i4>
      </vt:variant>
      <vt:variant>
        <vt:lpwstr>http://www.magistratescourt.tas.gov.au/divisions/coronial</vt:lpwstr>
      </vt:variant>
      <vt:variant>
        <vt:lpwstr/>
      </vt:variant>
      <vt:variant>
        <vt:i4>2949178</vt:i4>
      </vt:variant>
      <vt:variant>
        <vt:i4>954</vt:i4>
      </vt:variant>
      <vt:variant>
        <vt:i4>0</vt:i4>
      </vt:variant>
      <vt:variant>
        <vt:i4>5</vt:i4>
      </vt:variant>
      <vt:variant>
        <vt:lpwstr>http://www.coroners.justice.nsw.gov.au/</vt:lpwstr>
      </vt:variant>
      <vt:variant>
        <vt:lpwstr/>
      </vt:variant>
      <vt:variant>
        <vt:i4>6553725</vt:i4>
      </vt:variant>
      <vt:variant>
        <vt:i4>951</vt:i4>
      </vt:variant>
      <vt:variant>
        <vt:i4>0</vt:i4>
      </vt:variant>
      <vt:variant>
        <vt:i4>5</vt:i4>
      </vt:variant>
      <vt:variant>
        <vt:lpwstr>https://nt.gov.au/law/courts-and-tribunals/coroner-and-inquests</vt:lpwstr>
      </vt:variant>
      <vt:variant>
        <vt:lpwstr/>
      </vt:variant>
      <vt:variant>
        <vt:i4>5111920</vt:i4>
      </vt:variant>
      <vt:variant>
        <vt:i4>948</vt:i4>
      </vt:variant>
      <vt:variant>
        <vt:i4>0</vt:i4>
      </vt:variant>
      <vt:variant>
        <vt:i4>5</vt:i4>
      </vt:variant>
      <vt:variant>
        <vt:lpwstr>http://www.coronerscourt.wa.gov.au/_files/When_A_Person_Dies_Suddenly.pdf</vt:lpwstr>
      </vt:variant>
      <vt:variant>
        <vt:lpwstr/>
      </vt:variant>
      <vt:variant>
        <vt:i4>2687076</vt:i4>
      </vt:variant>
      <vt:variant>
        <vt:i4>945</vt:i4>
      </vt:variant>
      <vt:variant>
        <vt:i4>0</vt:i4>
      </vt:variant>
      <vt:variant>
        <vt:i4>5</vt:i4>
      </vt:variant>
      <vt:variant>
        <vt:lpwstr>http://www.coronerscourt.wa.gov.au/</vt:lpwstr>
      </vt:variant>
      <vt:variant>
        <vt:lpwstr/>
      </vt:variant>
      <vt:variant>
        <vt:i4>2293821</vt:i4>
      </vt:variant>
      <vt:variant>
        <vt:i4>942</vt:i4>
      </vt:variant>
      <vt:variant>
        <vt:i4>0</vt:i4>
      </vt:variant>
      <vt:variant>
        <vt:i4>5</vt:i4>
      </vt:variant>
      <vt:variant>
        <vt:lpwstr>http://www.courts.sa.gov.au/OurCourts/CoronersCourt/Pages/default.aspx</vt:lpwstr>
      </vt:variant>
      <vt:variant>
        <vt:lpwstr/>
      </vt:variant>
      <vt:variant>
        <vt:i4>2818166</vt:i4>
      </vt:variant>
      <vt:variant>
        <vt:i4>939</vt:i4>
      </vt:variant>
      <vt:variant>
        <vt:i4>0</vt:i4>
      </vt:variant>
      <vt:variant>
        <vt:i4>5</vt:i4>
      </vt:variant>
      <vt:variant>
        <vt:lpwstr>http://www.coronerscourt.vic.gov.au/find/publications/brochure+what+do+i+do+now</vt:lpwstr>
      </vt:variant>
      <vt:variant>
        <vt:lpwstr/>
      </vt:variant>
      <vt:variant>
        <vt:i4>1507355</vt:i4>
      </vt:variant>
      <vt:variant>
        <vt:i4>936</vt:i4>
      </vt:variant>
      <vt:variant>
        <vt:i4>0</vt:i4>
      </vt:variant>
      <vt:variant>
        <vt:i4>5</vt:i4>
      </vt:variant>
      <vt:variant>
        <vt:lpwstr>http://www.coronerscourt.vic.gov.au/find/publications/reportable+and+reviewable+deaths+flowchart</vt:lpwstr>
      </vt:variant>
      <vt:variant>
        <vt:lpwstr/>
      </vt:variant>
      <vt:variant>
        <vt:i4>3932262</vt:i4>
      </vt:variant>
      <vt:variant>
        <vt:i4>933</vt:i4>
      </vt:variant>
      <vt:variant>
        <vt:i4>0</vt:i4>
      </vt:variant>
      <vt:variant>
        <vt:i4>5</vt:i4>
      </vt:variant>
      <vt:variant>
        <vt:lpwstr>http://www.coronerscourt.vic.gov.au/find/publications/information+for+health+professionals</vt:lpwstr>
      </vt:variant>
      <vt:variant>
        <vt:lpwstr/>
      </vt:variant>
      <vt:variant>
        <vt:i4>3276858</vt:i4>
      </vt:variant>
      <vt:variant>
        <vt:i4>930</vt:i4>
      </vt:variant>
      <vt:variant>
        <vt:i4>0</vt:i4>
      </vt:variant>
      <vt:variant>
        <vt:i4>5</vt:i4>
      </vt:variant>
      <vt:variant>
        <vt:lpwstr>http://www.coronerscourt.vic.gov.au/find/publications/coroners+court+of+victoria++practice+handbook</vt:lpwstr>
      </vt:variant>
      <vt:variant>
        <vt:lpwstr/>
      </vt:variant>
      <vt:variant>
        <vt:i4>8060969</vt:i4>
      </vt:variant>
      <vt:variant>
        <vt:i4>927</vt:i4>
      </vt:variant>
      <vt:variant>
        <vt:i4>0</vt:i4>
      </vt:variant>
      <vt:variant>
        <vt:i4>5</vt:i4>
      </vt:variant>
      <vt:variant>
        <vt:lpwstr>http://www.coronerscourt.vic.gov.au/find/publications/coroners+process++information+for+family+and+friends</vt:lpwstr>
      </vt:variant>
      <vt:variant>
        <vt:lpwstr/>
      </vt:variant>
      <vt:variant>
        <vt:i4>3538991</vt:i4>
      </vt:variant>
      <vt:variant>
        <vt:i4>924</vt:i4>
      </vt:variant>
      <vt:variant>
        <vt:i4>0</vt:i4>
      </vt:variant>
      <vt:variant>
        <vt:i4>5</vt:i4>
      </vt:variant>
      <vt:variant>
        <vt:lpwstr>http://www.coronerscourt.vic.gov.au/home/in+the+courtroom/brochure+accessing+documentation</vt:lpwstr>
      </vt:variant>
      <vt:variant>
        <vt:lpwstr/>
      </vt:variant>
      <vt:variant>
        <vt:i4>7733250</vt:i4>
      </vt:variant>
      <vt:variant>
        <vt:i4>921</vt:i4>
      </vt:variant>
      <vt:variant>
        <vt:i4>0</vt:i4>
      </vt:variant>
      <vt:variant>
        <vt:i4>5</vt:i4>
      </vt:variant>
      <vt:variant>
        <vt:lpwstr>http://www.abs.gov.au/AUSSTATS/abs@.nsf/DetailsPage/1205.0.55.0012008?OpenDocument</vt:lpwstr>
      </vt:variant>
      <vt:variant>
        <vt:lpwstr/>
      </vt:variant>
      <vt:variant>
        <vt:i4>8323112</vt:i4>
      </vt:variant>
      <vt:variant>
        <vt:i4>918</vt:i4>
      </vt:variant>
      <vt:variant>
        <vt:i4>0</vt:i4>
      </vt:variant>
      <vt:variant>
        <vt:i4>5</vt:i4>
      </vt:variant>
      <vt:variant>
        <vt:lpwstr>http://www.agd.sa.gov.au/sites/agd.sa.gov.au/files/documents/Initiatives Announcements and News/DJP/DJP Guidelines WEB.pdf</vt:lpwstr>
      </vt:variant>
      <vt:variant>
        <vt:lpwstr/>
      </vt:variant>
      <vt:variant>
        <vt:i4>2883644</vt:i4>
      </vt:variant>
      <vt:variant>
        <vt:i4>915</vt:i4>
      </vt:variant>
      <vt:variant>
        <vt:i4>0</vt:i4>
      </vt:variant>
      <vt:variant>
        <vt:i4>5</vt:i4>
      </vt:variant>
      <vt:variant>
        <vt:lpwstr>http://www.agd.sa.gov.au/sites/agd.sa.gov.au/files/documents/Initiatives Announcements and News/DJP/Disability Justice Plan WEB.pdf</vt:lpwstr>
      </vt:variant>
      <vt:variant>
        <vt:lpwstr/>
      </vt:variant>
      <vt:variant>
        <vt:i4>6094933</vt:i4>
      </vt:variant>
      <vt:variant>
        <vt:i4>912</vt:i4>
      </vt:variant>
      <vt:variant>
        <vt:i4>0</vt:i4>
      </vt:variant>
      <vt:variant>
        <vt:i4>5</vt:i4>
      </vt:variant>
      <vt:variant>
        <vt:lpwstr>https://26ten.tas.gov.au/PublishingImages/Tools/26TEN-Communicate-Clearly-A-Guide-to-Plain-English-Current-September-2014.PDF</vt:lpwstr>
      </vt:variant>
      <vt:variant>
        <vt:lpwstr/>
      </vt:variant>
      <vt:variant>
        <vt:i4>6684780</vt:i4>
      </vt:variant>
      <vt:variant>
        <vt:i4>909</vt:i4>
      </vt:variant>
      <vt:variant>
        <vt:i4>0</vt:i4>
      </vt:variant>
      <vt:variant>
        <vt:i4>5</vt:i4>
      </vt:variant>
      <vt:variant>
        <vt:lpwstr>http://www.magistratescourt.tas.gov.au/glossary</vt:lpwstr>
      </vt:variant>
      <vt:variant>
        <vt:lpwstr/>
      </vt:variant>
      <vt:variant>
        <vt:i4>1245220</vt:i4>
      </vt:variant>
      <vt:variant>
        <vt:i4>906</vt:i4>
      </vt:variant>
      <vt:variant>
        <vt:i4>0</vt:i4>
      </vt:variant>
      <vt:variant>
        <vt:i4>5</vt:i4>
      </vt:variant>
      <vt:variant>
        <vt:lpwstr>http://www.thelaw.tas.gov.au/tocview/index.w3p;cond=;doc_id=%2B51%2B2006%2BAT%40EN%2B20160715000000;histon=;pdfauthverid=;prompt=;rec=;rtfauthverid=;term=;webauthverid=</vt:lpwstr>
      </vt:variant>
      <vt:variant>
        <vt:lpwstr/>
      </vt:variant>
      <vt:variant>
        <vt:i4>2031656</vt:i4>
      </vt:variant>
      <vt:variant>
        <vt:i4>903</vt:i4>
      </vt:variant>
      <vt:variant>
        <vt:i4>0</vt:i4>
      </vt:variant>
      <vt:variant>
        <vt:i4>5</vt:i4>
      </vt:variant>
      <vt:variant>
        <vt:lpwstr>http://www.thelaw.tas.gov.au/tocview/index.w3p;cond=;doc_id=73%2B%2B1995%2BAT%40EN%2B20160715000000;histon=;pdfauthverid=;prompt=;rec=;rtfauthverid=;term=;webauthverid=</vt:lpwstr>
      </vt:variant>
      <vt:variant>
        <vt:lpwstr/>
      </vt:variant>
      <vt:variant>
        <vt:i4>655433</vt:i4>
      </vt:variant>
      <vt:variant>
        <vt:i4>900</vt:i4>
      </vt:variant>
      <vt:variant>
        <vt:i4>0</vt:i4>
      </vt:variant>
      <vt:variant>
        <vt:i4>5</vt:i4>
      </vt:variant>
      <vt:variant>
        <vt:lpwstr>http://www.supremecourt.tas.gov.au/practice_and_procedure/forms/sc_forms_1-20</vt:lpwstr>
      </vt:variant>
      <vt:variant>
        <vt:lpwstr/>
      </vt:variant>
      <vt:variant>
        <vt:i4>524304</vt:i4>
      </vt:variant>
      <vt:variant>
        <vt:i4>897</vt:i4>
      </vt:variant>
      <vt:variant>
        <vt:i4>0</vt:i4>
      </vt:variant>
      <vt:variant>
        <vt:i4>5</vt:i4>
      </vt:variant>
      <vt:variant>
        <vt:lpwstr>http://www.magistratescourt.tas.gov.au/forms</vt:lpwstr>
      </vt:variant>
      <vt:variant>
        <vt:lpwstr/>
      </vt:variant>
      <vt:variant>
        <vt:i4>7078007</vt:i4>
      </vt:variant>
      <vt:variant>
        <vt:i4>894</vt:i4>
      </vt:variant>
      <vt:variant>
        <vt:i4>0</vt:i4>
      </vt:variant>
      <vt:variant>
        <vt:i4>5</vt:i4>
      </vt:variant>
      <vt:variant>
        <vt:lpwstr>http://www.magistratescourt.tas.gov.au/fees</vt:lpwstr>
      </vt:variant>
      <vt:variant>
        <vt:lpwstr/>
      </vt:variant>
      <vt:variant>
        <vt:i4>1376288</vt:i4>
      </vt:variant>
      <vt:variant>
        <vt:i4>891</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888</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885</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5832740</vt:i4>
      </vt:variant>
      <vt:variant>
        <vt:i4>882</vt:i4>
      </vt:variant>
      <vt:variant>
        <vt:i4>0</vt:i4>
      </vt:variant>
      <vt:variant>
        <vt:i4>5</vt:i4>
      </vt:variant>
      <vt:variant>
        <vt:lpwstr>http://www.magistratescourt.tas.gov.au/about_us/coroners</vt:lpwstr>
      </vt:variant>
      <vt:variant>
        <vt:lpwstr/>
      </vt:variant>
      <vt:variant>
        <vt:i4>786515</vt:i4>
      </vt:variant>
      <vt:variant>
        <vt:i4>879</vt:i4>
      </vt:variant>
      <vt:variant>
        <vt:i4>0</vt:i4>
      </vt:variant>
      <vt:variant>
        <vt:i4>5</vt:i4>
      </vt:variant>
      <vt:variant>
        <vt:lpwstr>http://www.magistratescourt.tas.gov.au/divisions/coronial</vt:lpwstr>
      </vt:variant>
      <vt:variant>
        <vt:lpwstr/>
      </vt:variant>
      <vt:variant>
        <vt:i4>5505058</vt:i4>
      </vt:variant>
      <vt:variant>
        <vt:i4>876</vt:i4>
      </vt:variant>
      <vt:variant>
        <vt:i4>0</vt:i4>
      </vt:variant>
      <vt:variant>
        <vt:i4>5</vt:i4>
      </vt:variant>
      <vt:variant>
        <vt:lpwstr>mailto:Coroners.Hbt@justice.tas.gov.au</vt:lpwstr>
      </vt:variant>
      <vt:variant>
        <vt:lpwstr/>
      </vt:variant>
      <vt:variant>
        <vt:i4>3670085</vt:i4>
      </vt:variant>
      <vt:variant>
        <vt:i4>873</vt:i4>
      </vt:variant>
      <vt:variant>
        <vt:i4>0</vt:i4>
      </vt:variant>
      <vt:variant>
        <vt:i4>5</vt:i4>
      </vt:variant>
      <vt:variant>
        <vt:lpwstr>http://www.magistratescourt.tas.gov.au/contact/coroners_court</vt:lpwstr>
      </vt:variant>
      <vt:variant>
        <vt:lpwstr/>
      </vt:variant>
      <vt:variant>
        <vt:i4>524304</vt:i4>
      </vt:variant>
      <vt:variant>
        <vt:i4>870</vt:i4>
      </vt:variant>
      <vt:variant>
        <vt:i4>0</vt:i4>
      </vt:variant>
      <vt:variant>
        <vt:i4>5</vt:i4>
      </vt:variant>
      <vt:variant>
        <vt:lpwstr>http://www.magistratescourt.tas.gov.au/forms</vt:lpwstr>
      </vt:variant>
      <vt:variant>
        <vt:lpwstr/>
      </vt:variant>
      <vt:variant>
        <vt:i4>3670085</vt:i4>
      </vt:variant>
      <vt:variant>
        <vt:i4>867</vt:i4>
      </vt:variant>
      <vt:variant>
        <vt:i4>0</vt:i4>
      </vt:variant>
      <vt:variant>
        <vt:i4>5</vt:i4>
      </vt:variant>
      <vt:variant>
        <vt:lpwstr>http://www.magistratescourt.tas.gov.au/contact/coroners_court</vt:lpwstr>
      </vt:variant>
      <vt:variant>
        <vt:lpwstr/>
      </vt:variant>
      <vt:variant>
        <vt:i4>1114196</vt:i4>
      </vt:variant>
      <vt:variant>
        <vt:i4>864</vt:i4>
      </vt:variant>
      <vt:variant>
        <vt:i4>0</vt:i4>
      </vt:variant>
      <vt:variant>
        <vt:i4>5</vt:i4>
      </vt:variant>
      <vt:variant>
        <vt:lpwstr>https://www.humanservices.gov.au/customer/subjects/what-do-following-death</vt:lpwstr>
      </vt:variant>
      <vt:variant>
        <vt:lpwstr>a2</vt:lpwstr>
      </vt:variant>
      <vt:variant>
        <vt:i4>1572891</vt:i4>
      </vt:variant>
      <vt:variant>
        <vt:i4>861</vt:i4>
      </vt:variant>
      <vt:variant>
        <vt:i4>0</vt:i4>
      </vt:variant>
      <vt:variant>
        <vt:i4>5</vt:i4>
      </vt:variant>
      <vt:variant>
        <vt:lpwstr>http://www.publictrustee.tas.gov.au/</vt:lpwstr>
      </vt:variant>
      <vt:variant>
        <vt:lpwstr/>
      </vt:variant>
      <vt:variant>
        <vt:i4>6094914</vt:i4>
      </vt:variant>
      <vt:variant>
        <vt:i4>858</vt:i4>
      </vt:variant>
      <vt:variant>
        <vt:i4>0</vt:i4>
      </vt:variant>
      <vt:variant>
        <vt:i4>5</vt:i4>
      </vt:variant>
      <vt:variant>
        <vt:lpwstr>http://www.justice.tas.gov.au/bdm/deaths/applyforcertificate</vt:lpwstr>
      </vt:variant>
      <vt:variant>
        <vt:lpwstr/>
      </vt:variant>
      <vt:variant>
        <vt:i4>7405664</vt:i4>
      </vt:variant>
      <vt:variant>
        <vt:i4>855</vt:i4>
      </vt:variant>
      <vt:variant>
        <vt:i4>0</vt:i4>
      </vt:variant>
      <vt:variant>
        <vt:i4>5</vt:i4>
      </vt:variant>
      <vt:variant>
        <vt:lpwstr>http://www.service.tas.gov.au/about/shops/</vt:lpwstr>
      </vt:variant>
      <vt:variant>
        <vt:lpwstr/>
      </vt:variant>
      <vt:variant>
        <vt:i4>524296</vt:i4>
      </vt:variant>
      <vt:variant>
        <vt:i4>852</vt:i4>
      </vt:variant>
      <vt:variant>
        <vt:i4>0</vt:i4>
      </vt:variant>
      <vt:variant>
        <vt:i4>5</vt:i4>
      </vt:variant>
      <vt:variant>
        <vt:lpwstr>http://www.magistratescourt.tas.gov.au/about_us/coroners/coronial_findings</vt:lpwstr>
      </vt:variant>
      <vt:variant>
        <vt:lpwstr/>
      </vt:variant>
      <vt:variant>
        <vt:i4>5636187</vt:i4>
      </vt:variant>
      <vt:variant>
        <vt:i4>849</vt:i4>
      </vt:variant>
      <vt:variant>
        <vt:i4>0</vt:i4>
      </vt:variant>
      <vt:variant>
        <vt:i4>5</vt:i4>
      </vt:variant>
      <vt:variant>
        <vt:lpwstr>http://www.yellowpages.com.au/see/funeral-directors-category</vt:lpwstr>
      </vt:variant>
      <vt:variant>
        <vt:lpwstr/>
      </vt:variant>
      <vt:variant>
        <vt:i4>2687038</vt:i4>
      </vt:variant>
      <vt:variant>
        <vt:i4>846</vt:i4>
      </vt:variant>
      <vt:variant>
        <vt:i4>0</vt:i4>
      </vt:variant>
      <vt:variant>
        <vt:i4>5</vt:i4>
      </vt:variant>
      <vt:variant>
        <vt:lpwstr>http://www.afda.org.au/</vt:lpwstr>
      </vt:variant>
      <vt:variant>
        <vt:lpwstr/>
      </vt:variant>
      <vt:variant>
        <vt:i4>1638415</vt:i4>
      </vt:variant>
      <vt:variant>
        <vt:i4>843</vt:i4>
      </vt:variant>
      <vt:variant>
        <vt:i4>0</vt:i4>
      </vt:variant>
      <vt:variant>
        <vt:i4>5</vt:i4>
      </vt:variant>
      <vt:variant>
        <vt:lpwstr>http://www.ombudsman.tas.gov.au/</vt:lpwstr>
      </vt:variant>
      <vt:variant>
        <vt:lpwstr/>
      </vt:variant>
      <vt:variant>
        <vt:i4>1966091</vt:i4>
      </vt:variant>
      <vt:variant>
        <vt:i4>840</vt:i4>
      </vt:variant>
      <vt:variant>
        <vt:i4>0</vt:i4>
      </vt:variant>
      <vt:variant>
        <vt:i4>5</vt:i4>
      </vt:variant>
      <vt:variant>
        <vt:lpwstr>http://www.justice.tas.gov.au/contact</vt:lpwstr>
      </vt:variant>
      <vt:variant>
        <vt:lpwstr/>
      </vt:variant>
      <vt:variant>
        <vt:i4>5505058</vt:i4>
      </vt:variant>
      <vt:variant>
        <vt:i4>837</vt:i4>
      </vt:variant>
      <vt:variant>
        <vt:i4>0</vt:i4>
      </vt:variant>
      <vt:variant>
        <vt:i4>5</vt:i4>
      </vt:variant>
      <vt:variant>
        <vt:lpwstr>mailto:Coroners.Hbt@justice.tas.gov.au</vt:lpwstr>
      </vt:variant>
      <vt:variant>
        <vt:lpwstr/>
      </vt:variant>
      <vt:variant>
        <vt:i4>458806</vt:i4>
      </vt:variant>
      <vt:variant>
        <vt:i4>834</vt:i4>
      </vt:variant>
      <vt:variant>
        <vt:i4>0</vt:i4>
      </vt:variant>
      <vt:variant>
        <vt:i4>5</vt:i4>
      </vt:variant>
      <vt:variant>
        <vt:lpwstr>http://www.thelaw.tas.gov.au/tocview/index.w3p;cond=;doc_id=85%2B%2B2000%2BGS9%40EN%2B20160906000000;histon=;pdfauthverid=;prompt=;rec=;rtfauthverid=;term=;webauthverid=</vt:lpwstr>
      </vt:variant>
      <vt:variant>
        <vt:lpwstr/>
      </vt:variant>
      <vt:variant>
        <vt:i4>3670085</vt:i4>
      </vt:variant>
      <vt:variant>
        <vt:i4>831</vt:i4>
      </vt:variant>
      <vt:variant>
        <vt:i4>0</vt:i4>
      </vt:variant>
      <vt:variant>
        <vt:i4>5</vt:i4>
      </vt:variant>
      <vt:variant>
        <vt:lpwstr>http://www.magistratescourt.tas.gov.au/contact/coroners_court</vt:lpwstr>
      </vt:variant>
      <vt:variant>
        <vt:lpwstr/>
      </vt:variant>
      <vt:variant>
        <vt:i4>3670085</vt:i4>
      </vt:variant>
      <vt:variant>
        <vt:i4>828</vt:i4>
      </vt:variant>
      <vt:variant>
        <vt:i4>0</vt:i4>
      </vt:variant>
      <vt:variant>
        <vt:i4>5</vt:i4>
      </vt:variant>
      <vt:variant>
        <vt:lpwstr>http://www.magistratescourt.tas.gov.au/contact/coroners_court</vt:lpwstr>
      </vt:variant>
      <vt:variant>
        <vt:lpwstr/>
      </vt:variant>
      <vt:variant>
        <vt:i4>524304</vt:i4>
      </vt:variant>
      <vt:variant>
        <vt:i4>825</vt:i4>
      </vt:variant>
      <vt:variant>
        <vt:i4>0</vt:i4>
      </vt:variant>
      <vt:variant>
        <vt:i4>5</vt:i4>
      </vt:variant>
      <vt:variant>
        <vt:lpwstr>http://www.magistratescourt.tas.gov.au/forms</vt:lpwstr>
      </vt:variant>
      <vt:variant>
        <vt:lpwstr/>
      </vt:variant>
      <vt:variant>
        <vt:i4>3670085</vt:i4>
      </vt:variant>
      <vt:variant>
        <vt:i4>822</vt:i4>
      </vt:variant>
      <vt:variant>
        <vt:i4>0</vt:i4>
      </vt:variant>
      <vt:variant>
        <vt:i4>5</vt:i4>
      </vt:variant>
      <vt:variant>
        <vt:lpwstr>http://www.magistratescourt.tas.gov.au/contact/coroners_court</vt:lpwstr>
      </vt:variant>
      <vt:variant>
        <vt:lpwstr/>
      </vt:variant>
      <vt:variant>
        <vt:i4>3670085</vt:i4>
      </vt:variant>
      <vt:variant>
        <vt:i4>819</vt:i4>
      </vt:variant>
      <vt:variant>
        <vt:i4>0</vt:i4>
      </vt:variant>
      <vt:variant>
        <vt:i4>5</vt:i4>
      </vt:variant>
      <vt:variant>
        <vt:lpwstr>http://www.magistratescourt.tas.gov.au/contact/coroners_court</vt:lpwstr>
      </vt:variant>
      <vt:variant>
        <vt:lpwstr/>
      </vt:variant>
      <vt:variant>
        <vt:i4>8126501</vt:i4>
      </vt:variant>
      <vt:variant>
        <vt:i4>816</vt:i4>
      </vt:variant>
      <vt:variant>
        <vt:i4>0</vt:i4>
      </vt:variant>
      <vt:variant>
        <vt:i4>5</vt:i4>
      </vt:variant>
      <vt:variant>
        <vt:lpwstr>http://www.healthcomplaints.tas.gov.au/</vt:lpwstr>
      </vt:variant>
      <vt:variant>
        <vt:lpwstr/>
      </vt:variant>
      <vt:variant>
        <vt:i4>4325459</vt:i4>
      </vt:variant>
      <vt:variant>
        <vt:i4>813</vt:i4>
      </vt:variant>
      <vt:variant>
        <vt:i4>0</vt:i4>
      </vt:variant>
      <vt:variant>
        <vt:i4>5</vt:i4>
      </vt:variant>
      <vt:variant>
        <vt:lpwstr>https://www.aacqa.gov.au/</vt:lpwstr>
      </vt:variant>
      <vt:variant>
        <vt:lpwstr/>
      </vt:variant>
      <vt:variant>
        <vt:i4>2687038</vt:i4>
      </vt:variant>
      <vt:variant>
        <vt:i4>810</vt:i4>
      </vt:variant>
      <vt:variant>
        <vt:i4>0</vt:i4>
      </vt:variant>
      <vt:variant>
        <vt:i4>5</vt:i4>
      </vt:variant>
      <vt:variant>
        <vt:lpwstr>http://www.afda.org.au/</vt:lpwstr>
      </vt:variant>
      <vt:variant>
        <vt:lpwstr/>
      </vt:variant>
      <vt:variant>
        <vt:i4>5570589</vt:i4>
      </vt:variant>
      <vt:variant>
        <vt:i4>807</vt:i4>
      </vt:variant>
      <vt:variant>
        <vt:i4>0</vt:i4>
      </vt:variant>
      <vt:variant>
        <vt:i4>5</vt:i4>
      </vt:variant>
      <vt:variant>
        <vt:lpwstr>http://www.dhhs.tas.gov.au/mentalhealth/alcohol_and_drug</vt:lpwstr>
      </vt:variant>
      <vt:variant>
        <vt:lpwstr/>
      </vt:variant>
      <vt:variant>
        <vt:i4>5898327</vt:i4>
      </vt:variant>
      <vt:variant>
        <vt:i4>804</vt:i4>
      </vt:variant>
      <vt:variant>
        <vt:i4>0</vt:i4>
      </vt:variant>
      <vt:variant>
        <vt:i4>5</vt:i4>
      </vt:variant>
      <vt:variant>
        <vt:lpwstr>http://www.dhhs.tas.gov.au/service_information/disability/disability_services</vt:lpwstr>
      </vt:variant>
      <vt:variant>
        <vt:lpwstr/>
      </vt:variant>
      <vt:variant>
        <vt:i4>7536742</vt:i4>
      </vt:variant>
      <vt:variant>
        <vt:i4>801</vt:i4>
      </vt:variant>
      <vt:variant>
        <vt:i4>0</vt:i4>
      </vt:variant>
      <vt:variant>
        <vt:i4>5</vt:i4>
      </vt:variant>
      <vt:variant>
        <vt:lpwstr>http://equalopportunity.tas.gov.au/</vt:lpwstr>
      </vt:variant>
      <vt:variant>
        <vt:lpwstr/>
      </vt:variant>
      <vt:variant>
        <vt:i4>7929982</vt:i4>
      </vt:variant>
      <vt:variant>
        <vt:i4>798</vt:i4>
      </vt:variant>
      <vt:variant>
        <vt:i4>0</vt:i4>
      </vt:variant>
      <vt:variant>
        <vt:i4>5</vt:i4>
      </vt:variant>
      <vt:variant>
        <vt:lpwstr>http://www.justice.tas.gov.au/victims/about/contact</vt:lpwstr>
      </vt:variant>
      <vt:variant>
        <vt:lpwstr/>
      </vt:variant>
      <vt:variant>
        <vt:i4>1638493</vt:i4>
      </vt:variant>
      <vt:variant>
        <vt:i4>795</vt:i4>
      </vt:variant>
      <vt:variant>
        <vt:i4>0</vt:i4>
      </vt:variant>
      <vt:variant>
        <vt:i4>5</vt:i4>
      </vt:variant>
      <vt:variant>
        <vt:lpwstr>http://www.mrchobart.org.au/</vt:lpwstr>
      </vt:variant>
      <vt:variant>
        <vt:lpwstr/>
      </vt:variant>
      <vt:variant>
        <vt:i4>458840</vt:i4>
      </vt:variant>
      <vt:variant>
        <vt:i4>792</vt:i4>
      </vt:variant>
      <vt:variant>
        <vt:i4>0</vt:i4>
      </vt:variant>
      <vt:variant>
        <vt:i4>5</vt:i4>
      </vt:variant>
      <vt:variant>
        <vt:lpwstr>http://www.salvationarmy.org.au/find-help/court-and-prison-services/</vt:lpwstr>
      </vt:variant>
      <vt:variant>
        <vt:lpwstr/>
      </vt:variant>
      <vt:variant>
        <vt:i4>5373957</vt:i4>
      </vt:variant>
      <vt:variant>
        <vt:i4>789</vt:i4>
      </vt:variant>
      <vt:variant>
        <vt:i4>0</vt:i4>
      </vt:variant>
      <vt:variant>
        <vt:i4>5</vt:i4>
      </vt:variant>
      <vt:variant>
        <vt:lpwstr>http://www.safeathome.tas.gov.au/services/legal</vt:lpwstr>
      </vt:variant>
      <vt:variant>
        <vt:lpwstr>courtsupportandliaison</vt:lpwstr>
      </vt:variant>
      <vt:variant>
        <vt:i4>7929982</vt:i4>
      </vt:variant>
      <vt:variant>
        <vt:i4>786</vt:i4>
      </vt:variant>
      <vt:variant>
        <vt:i4>0</vt:i4>
      </vt:variant>
      <vt:variant>
        <vt:i4>5</vt:i4>
      </vt:variant>
      <vt:variant>
        <vt:lpwstr>http://www.justice.tas.gov.au/victims/about/contact</vt:lpwstr>
      </vt:variant>
      <vt:variant>
        <vt:lpwstr/>
      </vt:variant>
      <vt:variant>
        <vt:i4>3670085</vt:i4>
      </vt:variant>
      <vt:variant>
        <vt:i4>783</vt:i4>
      </vt:variant>
      <vt:variant>
        <vt:i4>0</vt:i4>
      </vt:variant>
      <vt:variant>
        <vt:i4>5</vt:i4>
      </vt:variant>
      <vt:variant>
        <vt:lpwstr>http://www.magistratescourt.tas.gov.au/contact/coroners_court</vt:lpwstr>
      </vt:variant>
      <vt:variant>
        <vt:lpwstr/>
      </vt:variant>
      <vt:variant>
        <vt:i4>3670085</vt:i4>
      </vt:variant>
      <vt:variant>
        <vt:i4>780</vt:i4>
      </vt:variant>
      <vt:variant>
        <vt:i4>0</vt:i4>
      </vt:variant>
      <vt:variant>
        <vt:i4>5</vt:i4>
      </vt:variant>
      <vt:variant>
        <vt:lpwstr>http://www.magistratescourt.tas.gov.au/contact/coroners_court</vt:lpwstr>
      </vt:variant>
      <vt:variant>
        <vt:lpwstr/>
      </vt:variant>
      <vt:variant>
        <vt:i4>524304</vt:i4>
      </vt:variant>
      <vt:variant>
        <vt:i4>777</vt:i4>
      </vt:variant>
      <vt:variant>
        <vt:i4>0</vt:i4>
      </vt:variant>
      <vt:variant>
        <vt:i4>5</vt:i4>
      </vt:variant>
      <vt:variant>
        <vt:lpwstr>http://www.magistratescourt.tas.gov.au/forms</vt:lpwstr>
      </vt:variant>
      <vt:variant>
        <vt:lpwstr/>
      </vt:variant>
      <vt:variant>
        <vt:i4>7340070</vt:i4>
      </vt:variant>
      <vt:variant>
        <vt:i4>774</vt:i4>
      </vt:variant>
      <vt:variant>
        <vt:i4>0</vt:i4>
      </vt:variant>
      <vt:variant>
        <vt:i4>5</vt:i4>
      </vt:variant>
      <vt:variant>
        <vt:lpwstr>http://www.legalaid.tas.gov.au/</vt:lpwstr>
      </vt:variant>
      <vt:variant>
        <vt:lpwstr/>
      </vt:variant>
      <vt:variant>
        <vt:i4>7602287</vt:i4>
      </vt:variant>
      <vt:variant>
        <vt:i4>771</vt:i4>
      </vt:variant>
      <vt:variant>
        <vt:i4>0</vt:i4>
      </vt:variant>
      <vt:variant>
        <vt:i4>5</vt:i4>
      </vt:variant>
      <vt:variant>
        <vt:lpwstr>http://lst.org.au/public-info/pro-bono-clearing-house/</vt:lpwstr>
      </vt:variant>
      <vt:variant>
        <vt:lpwstr/>
      </vt:variant>
      <vt:variant>
        <vt:i4>5832762</vt:i4>
      </vt:variant>
      <vt:variant>
        <vt:i4>768</vt:i4>
      </vt:variant>
      <vt:variant>
        <vt:i4>0</vt:i4>
      </vt:variant>
      <vt:variant>
        <vt:i4>5</vt:i4>
      </vt:variant>
      <vt:variant>
        <vt:lpwstr>mailto:info@lst.org.au</vt:lpwstr>
      </vt:variant>
      <vt:variant>
        <vt:lpwstr/>
      </vt:variant>
      <vt:variant>
        <vt:i4>7012458</vt:i4>
      </vt:variant>
      <vt:variant>
        <vt:i4>765</vt:i4>
      </vt:variant>
      <vt:variant>
        <vt:i4>0</vt:i4>
      </vt:variant>
      <vt:variant>
        <vt:i4>5</vt:i4>
      </vt:variant>
      <vt:variant>
        <vt:lpwstr>http://lst.org.au/about/contact-us/</vt:lpwstr>
      </vt:variant>
      <vt:variant>
        <vt:lpwstr/>
      </vt:variant>
      <vt:variant>
        <vt:i4>4587628</vt:i4>
      </vt:variant>
      <vt:variant>
        <vt:i4>762</vt:i4>
      </vt:variant>
      <vt:variant>
        <vt:i4>0</vt:i4>
      </vt:variant>
      <vt:variant>
        <vt:i4>5</vt:i4>
      </vt:variant>
      <vt:variant>
        <vt:lpwstr>mailto:webquery@legalaid.tas.gov.au</vt:lpwstr>
      </vt:variant>
      <vt:variant>
        <vt:lpwstr/>
      </vt:variant>
      <vt:variant>
        <vt:i4>2424940</vt:i4>
      </vt:variant>
      <vt:variant>
        <vt:i4>759</vt:i4>
      </vt:variant>
      <vt:variant>
        <vt:i4>0</vt:i4>
      </vt:variant>
      <vt:variant>
        <vt:i4>5</vt:i4>
      </vt:variant>
      <vt:variant>
        <vt:lpwstr>http://rlstas.com/</vt:lpwstr>
      </vt:variant>
      <vt:variant>
        <vt:lpwstr/>
      </vt:variant>
      <vt:variant>
        <vt:i4>1638468</vt:i4>
      </vt:variant>
      <vt:variant>
        <vt:i4>756</vt:i4>
      </vt:variant>
      <vt:variant>
        <vt:i4>0</vt:i4>
      </vt:variant>
      <vt:variant>
        <vt:i4>5</vt:i4>
      </vt:variant>
      <vt:variant>
        <vt:lpwstr>http://www.legalaid.tas.gov.au/referral-list/listing/tasmanian-aboriginal-community-legal-service</vt:lpwstr>
      </vt:variant>
      <vt:variant>
        <vt:lpwstr/>
      </vt:variant>
      <vt:variant>
        <vt:i4>6160451</vt:i4>
      </vt:variant>
      <vt:variant>
        <vt:i4>753</vt:i4>
      </vt:variant>
      <vt:variant>
        <vt:i4>0</vt:i4>
      </vt:variant>
      <vt:variant>
        <vt:i4>5</vt:i4>
      </vt:variant>
      <vt:variant>
        <vt:lpwstr>http://www.womenslegaltas.org.au/</vt:lpwstr>
      </vt:variant>
      <vt:variant>
        <vt:lpwstr/>
      </vt:variant>
      <vt:variant>
        <vt:i4>196684</vt:i4>
      </vt:variant>
      <vt:variant>
        <vt:i4>750</vt:i4>
      </vt:variant>
      <vt:variant>
        <vt:i4>0</vt:i4>
      </vt:variant>
      <vt:variant>
        <vt:i4>5</vt:i4>
      </vt:variant>
      <vt:variant>
        <vt:lpwstr>http://www.nwclc.org.au/</vt:lpwstr>
      </vt:variant>
      <vt:variant>
        <vt:lpwstr/>
      </vt:variant>
      <vt:variant>
        <vt:i4>3866667</vt:i4>
      </vt:variant>
      <vt:variant>
        <vt:i4>747</vt:i4>
      </vt:variant>
      <vt:variant>
        <vt:i4>0</vt:i4>
      </vt:variant>
      <vt:variant>
        <vt:i4>5</vt:i4>
      </vt:variant>
      <vt:variant>
        <vt:lpwstr>http://www.lclc.net.au/</vt:lpwstr>
      </vt:variant>
      <vt:variant>
        <vt:lpwstr/>
      </vt:variant>
      <vt:variant>
        <vt:i4>7471145</vt:i4>
      </vt:variant>
      <vt:variant>
        <vt:i4>744</vt:i4>
      </vt:variant>
      <vt:variant>
        <vt:i4>0</vt:i4>
      </vt:variant>
      <vt:variant>
        <vt:i4>5</vt:i4>
      </vt:variant>
      <vt:variant>
        <vt:lpwstr>http://www.hobartlegal.org.au/</vt:lpwstr>
      </vt:variant>
      <vt:variant>
        <vt:lpwstr/>
      </vt:variant>
      <vt:variant>
        <vt:i4>524352</vt:i4>
      </vt:variant>
      <vt:variant>
        <vt:i4>741</vt:i4>
      </vt:variant>
      <vt:variant>
        <vt:i4>0</vt:i4>
      </vt:variant>
      <vt:variant>
        <vt:i4>5</vt:i4>
      </vt:variant>
      <vt:variant>
        <vt:lpwstr>http://www.maib.tas.gov.au/benefits-and-claims/benefits-available/funeral-death-benefits/</vt:lpwstr>
      </vt:variant>
      <vt:variant>
        <vt:lpwstr/>
      </vt:variant>
      <vt:variant>
        <vt:i4>8126587</vt:i4>
      </vt:variant>
      <vt:variant>
        <vt:i4>738</vt:i4>
      </vt:variant>
      <vt:variant>
        <vt:i4>0</vt:i4>
      </vt:variant>
      <vt:variant>
        <vt:i4>5</vt:i4>
      </vt:variant>
      <vt:variant>
        <vt:lpwstr>http://www.maib.tas.gov.au/benefits-and-claims/</vt:lpwstr>
      </vt:variant>
      <vt:variant>
        <vt:lpwstr/>
      </vt:variant>
      <vt:variant>
        <vt:i4>6291583</vt:i4>
      </vt:variant>
      <vt:variant>
        <vt:i4>735</vt:i4>
      </vt:variant>
      <vt:variant>
        <vt:i4>0</vt:i4>
      </vt:variant>
      <vt:variant>
        <vt:i4>5</vt:i4>
      </vt:variant>
      <vt:variant>
        <vt:lpwstr>http://www.humanservices.gov.au/customer/subjects/what-to-do-following-a-death</vt:lpwstr>
      </vt:variant>
      <vt:variant>
        <vt:lpwstr/>
      </vt:variant>
      <vt:variant>
        <vt:i4>3670085</vt:i4>
      </vt:variant>
      <vt:variant>
        <vt:i4>732</vt:i4>
      </vt:variant>
      <vt:variant>
        <vt:i4>0</vt:i4>
      </vt:variant>
      <vt:variant>
        <vt:i4>5</vt:i4>
      </vt:variant>
      <vt:variant>
        <vt:lpwstr>http://www.magistratescourt.tas.gov.au/contact/coroners_court</vt:lpwstr>
      </vt:variant>
      <vt:variant>
        <vt:lpwstr/>
      </vt:variant>
      <vt:variant>
        <vt:i4>655447</vt:i4>
      </vt:variant>
      <vt:variant>
        <vt:i4>729</vt:i4>
      </vt:variant>
      <vt:variant>
        <vt:i4>0</vt:i4>
      </vt:variant>
      <vt:variant>
        <vt:i4>5</vt:i4>
      </vt:variant>
      <vt:variant>
        <vt:lpwstr>http://www.dhhs.tas.gov.au/mentalhealth/suicide_risk_and_prevention/documents/sudden_loss_suffered_the_loss_of_a_child</vt:lpwstr>
      </vt:variant>
      <vt:variant>
        <vt:lpwstr/>
      </vt:variant>
      <vt:variant>
        <vt:i4>6815788</vt:i4>
      </vt:variant>
      <vt:variant>
        <vt:i4>726</vt:i4>
      </vt:variant>
      <vt:variant>
        <vt:i4>0</vt:i4>
      </vt:variant>
      <vt:variant>
        <vt:i4>5</vt:i4>
      </vt:variant>
      <vt:variant>
        <vt:lpwstr>http://www.dhhs.tas.gov.au/mentalhealth/suicide_risk_and_prevention/documents/sudden_loss_helping_children_and_teenagers</vt:lpwstr>
      </vt:variant>
      <vt:variant>
        <vt:lpwstr/>
      </vt:variant>
      <vt:variant>
        <vt:i4>3342380</vt:i4>
      </vt:variant>
      <vt:variant>
        <vt:i4>723</vt:i4>
      </vt:variant>
      <vt:variant>
        <vt:i4>0</vt:i4>
      </vt:variant>
      <vt:variant>
        <vt:i4>5</vt:i4>
      </vt:variant>
      <vt:variant>
        <vt:lpwstr>http://www.dhhs.tas.gov.au/__data/assets/pdf_file/0005/47354/DHHS_Sudden_Loss_Kit_Booklet_v3.pdf</vt:lpwstr>
      </vt:variant>
      <vt:variant>
        <vt:lpwstr/>
      </vt:variant>
      <vt:variant>
        <vt:i4>196653</vt:i4>
      </vt:variant>
      <vt:variant>
        <vt:i4>720</vt:i4>
      </vt:variant>
      <vt:variant>
        <vt:i4>0</vt:i4>
      </vt:variant>
      <vt:variant>
        <vt:i4>5</vt:i4>
      </vt:variant>
      <vt:variant>
        <vt:lpwstr>mailto:standby.south@lifelinetasmania.org.au</vt:lpwstr>
      </vt:variant>
      <vt:variant>
        <vt:lpwstr/>
      </vt:variant>
      <vt:variant>
        <vt:i4>7143527</vt:i4>
      </vt:variant>
      <vt:variant>
        <vt:i4>717</vt:i4>
      </vt:variant>
      <vt:variant>
        <vt:i4>0</vt:i4>
      </vt:variant>
      <vt:variant>
        <vt:i4>5</vt:i4>
      </vt:variant>
      <vt:variant>
        <vt:lpwstr>http://www.dhhs.tas.gov.au/mentalhealth</vt:lpwstr>
      </vt:variant>
      <vt:variant>
        <vt:lpwstr/>
      </vt:variant>
      <vt:variant>
        <vt:i4>5111888</vt:i4>
      </vt:variant>
      <vt:variant>
        <vt:i4>714</vt:i4>
      </vt:variant>
      <vt:variant>
        <vt:i4>0</vt:i4>
      </vt:variant>
      <vt:variant>
        <vt:i4>5</vt:i4>
      </vt:variant>
      <vt:variant>
        <vt:lpwstr>https://www.lifeline.org.au/Get-Help/Facts---Information/Loss-and-Grief?gclid=CJfWp7awzswCFVMIvAodSP8E4Q</vt:lpwstr>
      </vt:variant>
      <vt:variant>
        <vt:lpwstr/>
      </vt:variant>
      <vt:variant>
        <vt:i4>6815788</vt:i4>
      </vt:variant>
      <vt:variant>
        <vt:i4>711</vt:i4>
      </vt:variant>
      <vt:variant>
        <vt:i4>0</vt:i4>
      </vt:variant>
      <vt:variant>
        <vt:i4>5</vt:i4>
      </vt:variant>
      <vt:variant>
        <vt:lpwstr>http://www.dhhs.tas.gov.au/mentalhealth/suicide_risk_and_prevention/documents/sudden_loss_helping_children_and_teenagers</vt:lpwstr>
      </vt:variant>
      <vt:variant>
        <vt:lpwstr/>
      </vt:variant>
      <vt:variant>
        <vt:i4>6815788</vt:i4>
      </vt:variant>
      <vt:variant>
        <vt:i4>708</vt:i4>
      </vt:variant>
      <vt:variant>
        <vt:i4>0</vt:i4>
      </vt:variant>
      <vt:variant>
        <vt:i4>5</vt:i4>
      </vt:variant>
      <vt:variant>
        <vt:lpwstr>http://www.dhhs.tas.gov.au/mentalhealth/suicide_risk_and_prevention/documents/sudden_loss_helping_children_and_teenagers</vt:lpwstr>
      </vt:variant>
      <vt:variant>
        <vt:lpwstr/>
      </vt:variant>
      <vt:variant>
        <vt:i4>655447</vt:i4>
      </vt:variant>
      <vt:variant>
        <vt:i4>705</vt:i4>
      </vt:variant>
      <vt:variant>
        <vt:i4>0</vt:i4>
      </vt:variant>
      <vt:variant>
        <vt:i4>5</vt:i4>
      </vt:variant>
      <vt:variant>
        <vt:lpwstr>http://www.dhhs.tas.gov.au/mentalhealth/suicide_risk_and_prevention/documents/sudden_loss_suffered_the_loss_of_a_child</vt:lpwstr>
      </vt:variant>
      <vt:variant>
        <vt:lpwstr/>
      </vt:variant>
      <vt:variant>
        <vt:i4>6946841</vt:i4>
      </vt:variant>
      <vt:variant>
        <vt:i4>702</vt:i4>
      </vt:variant>
      <vt:variant>
        <vt:i4>0</vt:i4>
      </vt:variant>
      <vt:variant>
        <vt:i4>5</vt:i4>
      </vt:variant>
      <vt:variant>
        <vt:lpwstr>http://www.dhhs.tas.gov.au/mentalhealth/suicide_risk_and_prevention/documents/sudden_loss_supporting_someone_experiencing_sudden_loss</vt:lpwstr>
      </vt:variant>
      <vt:variant>
        <vt:lpwstr/>
      </vt:variant>
      <vt:variant>
        <vt:i4>2359379</vt:i4>
      </vt:variant>
      <vt:variant>
        <vt:i4>699</vt:i4>
      </vt:variant>
      <vt:variant>
        <vt:i4>0</vt:i4>
      </vt:variant>
      <vt:variant>
        <vt:i4>5</vt:i4>
      </vt:variant>
      <vt:variant>
        <vt:lpwstr>http://www.dhhs.tas.gov.au/mentalhealth/suicide_risk_and_prevention/documents/sudden_loss_lgbti</vt:lpwstr>
      </vt:variant>
      <vt:variant>
        <vt:lpwstr/>
      </vt:variant>
      <vt:variant>
        <vt:i4>7208993</vt:i4>
      </vt:variant>
      <vt:variant>
        <vt:i4>696</vt:i4>
      </vt:variant>
      <vt:variant>
        <vt:i4>0</vt:i4>
      </vt:variant>
      <vt:variant>
        <vt:i4>5</vt:i4>
      </vt:variant>
      <vt:variant>
        <vt:lpwstr>http://www.dhhs.tas.gov.au/mentalhealth/suicide_risk_and_prevention/documents/sudden_loss_grieving_the_aboriginal_way</vt:lpwstr>
      </vt:variant>
      <vt:variant>
        <vt:lpwstr/>
      </vt:variant>
      <vt:variant>
        <vt:i4>1835084</vt:i4>
      </vt:variant>
      <vt:variant>
        <vt:i4>693</vt:i4>
      </vt:variant>
      <vt:variant>
        <vt:i4>0</vt:i4>
      </vt:variant>
      <vt:variant>
        <vt:i4>5</vt:i4>
      </vt:variant>
      <vt:variant>
        <vt:lpwstr>http://www.dhhs.tas.gov.au/__data/assets/pdf_file/0020/38423/grief_loss_and_depression.pdf</vt:lpwstr>
      </vt:variant>
      <vt:variant>
        <vt:lpwstr/>
      </vt:variant>
      <vt:variant>
        <vt:i4>3342380</vt:i4>
      </vt:variant>
      <vt:variant>
        <vt:i4>690</vt:i4>
      </vt:variant>
      <vt:variant>
        <vt:i4>0</vt:i4>
      </vt:variant>
      <vt:variant>
        <vt:i4>5</vt:i4>
      </vt:variant>
      <vt:variant>
        <vt:lpwstr>http://www.dhhs.tas.gov.au/__data/assets/pdf_file/0005/47354/DHHS_Sudden_Loss_Kit_Booklet_v3.pdf</vt:lpwstr>
      </vt:variant>
      <vt:variant>
        <vt:lpwstr/>
      </vt:variant>
      <vt:variant>
        <vt:i4>5701665</vt:i4>
      </vt:variant>
      <vt:variant>
        <vt:i4>687</vt:i4>
      </vt:variant>
      <vt:variant>
        <vt:i4>0</vt:i4>
      </vt:variant>
      <vt:variant>
        <vt:i4>5</vt:i4>
      </vt:variant>
      <vt:variant>
        <vt:lpwstr>http://www.dhhs.tas.gov.au/mentalhealth/useful_links_and_contacts</vt:lpwstr>
      </vt:variant>
      <vt:variant>
        <vt:lpwstr/>
      </vt:variant>
      <vt:variant>
        <vt:i4>7143527</vt:i4>
      </vt:variant>
      <vt:variant>
        <vt:i4>684</vt:i4>
      </vt:variant>
      <vt:variant>
        <vt:i4>0</vt:i4>
      </vt:variant>
      <vt:variant>
        <vt:i4>5</vt:i4>
      </vt:variant>
      <vt:variant>
        <vt:lpwstr>http://www.dhhs.tas.gov.au/mentalhealth</vt:lpwstr>
      </vt:variant>
      <vt:variant>
        <vt:lpwstr/>
      </vt:variant>
      <vt:variant>
        <vt:i4>327703</vt:i4>
      </vt:variant>
      <vt:variant>
        <vt:i4>681</vt:i4>
      </vt:variant>
      <vt:variant>
        <vt:i4>0</vt:i4>
      </vt:variant>
      <vt:variant>
        <vt:i4>5</vt:i4>
      </vt:variant>
      <vt:variant>
        <vt:lpwstr>https://www.missingpersons.gov.au/someone-i-know-missing/support-services</vt:lpwstr>
      </vt:variant>
      <vt:variant>
        <vt:lpwstr/>
      </vt:variant>
      <vt:variant>
        <vt:i4>8060991</vt:i4>
      </vt:variant>
      <vt:variant>
        <vt:i4>678</vt:i4>
      </vt:variant>
      <vt:variant>
        <vt:i4>0</vt:i4>
      </vt:variant>
      <vt:variant>
        <vt:i4>5</vt:i4>
      </vt:variant>
      <vt:variant>
        <vt:lpwstr>http://tgn.anu.edu.au/</vt:lpwstr>
      </vt:variant>
      <vt:variant>
        <vt:lpwstr/>
      </vt:variant>
      <vt:variant>
        <vt:i4>5636112</vt:i4>
      </vt:variant>
      <vt:variant>
        <vt:i4>675</vt:i4>
      </vt:variant>
      <vt:variant>
        <vt:i4>0</vt:i4>
      </vt:variant>
      <vt:variant>
        <vt:i4>5</vt:i4>
      </vt:variant>
      <vt:variant>
        <vt:lpwstr>http://mrcltn.org.au/</vt:lpwstr>
      </vt:variant>
      <vt:variant>
        <vt:lpwstr/>
      </vt:variant>
      <vt:variant>
        <vt:i4>1638404</vt:i4>
      </vt:variant>
      <vt:variant>
        <vt:i4>672</vt:i4>
      </vt:variant>
      <vt:variant>
        <vt:i4>0</vt:i4>
      </vt:variant>
      <vt:variant>
        <vt:i4>5</vt:i4>
      </vt:variant>
      <vt:variant>
        <vt:lpwstr>http://mrchobart.org.au/</vt:lpwstr>
      </vt:variant>
      <vt:variant>
        <vt:lpwstr/>
      </vt:variant>
      <vt:variant>
        <vt:i4>4718605</vt:i4>
      </vt:variant>
      <vt:variant>
        <vt:i4>669</vt:i4>
      </vt:variant>
      <vt:variant>
        <vt:i4>0</vt:i4>
      </vt:variant>
      <vt:variant>
        <vt:i4>5</vt:i4>
      </vt:variant>
      <vt:variant>
        <vt:lpwstr>http://tacinc.com.au/</vt:lpwstr>
      </vt:variant>
      <vt:variant>
        <vt:lpwstr/>
      </vt:variant>
      <vt:variant>
        <vt:i4>4980831</vt:i4>
      </vt:variant>
      <vt:variant>
        <vt:i4>666</vt:i4>
      </vt:variant>
      <vt:variant>
        <vt:i4>0</vt:i4>
      </vt:variant>
      <vt:variant>
        <vt:i4>5</vt:i4>
      </vt:variant>
      <vt:variant>
        <vt:lpwstr>http://www.justice.tas.gov.au/victims/services/victimsofcrime</vt:lpwstr>
      </vt:variant>
      <vt:variant>
        <vt:lpwstr/>
      </vt:variant>
      <vt:variant>
        <vt:i4>1966157</vt:i4>
      </vt:variant>
      <vt:variant>
        <vt:i4>663</vt:i4>
      </vt:variant>
      <vt:variant>
        <vt:i4>0</vt:i4>
      </vt:variant>
      <vt:variant>
        <vt:i4>5</vt:i4>
      </vt:variant>
      <vt:variant>
        <vt:lpwstr>http://www.roadtraumasupport.org.au/</vt:lpwstr>
      </vt:variant>
      <vt:variant>
        <vt:lpwstr/>
      </vt:variant>
      <vt:variant>
        <vt:i4>5767233</vt:i4>
      </vt:variant>
      <vt:variant>
        <vt:i4>660</vt:i4>
      </vt:variant>
      <vt:variant>
        <vt:i4>0</vt:i4>
      </vt:variant>
      <vt:variant>
        <vt:i4>5</vt:i4>
      </vt:variant>
      <vt:variant>
        <vt:lpwstr>https://www.grief.org.au/</vt:lpwstr>
      </vt:variant>
      <vt:variant>
        <vt:lpwstr/>
      </vt:variant>
      <vt:variant>
        <vt:i4>1048643</vt:i4>
      </vt:variant>
      <vt:variant>
        <vt:i4>657</vt:i4>
      </vt:variant>
      <vt:variant>
        <vt:i4>0</vt:i4>
      </vt:variant>
      <vt:variant>
        <vt:i4>5</vt:i4>
      </vt:variant>
      <vt:variant>
        <vt:lpwstr>http://www.health.gov.au/internet/main/publishing.nsf/content/mental-ba-fact-pat</vt:lpwstr>
      </vt:variant>
      <vt:variant>
        <vt:lpwstr/>
      </vt:variant>
      <vt:variant>
        <vt:i4>196653</vt:i4>
      </vt:variant>
      <vt:variant>
        <vt:i4>654</vt:i4>
      </vt:variant>
      <vt:variant>
        <vt:i4>0</vt:i4>
      </vt:variant>
      <vt:variant>
        <vt:i4>5</vt:i4>
      </vt:variant>
      <vt:variant>
        <vt:lpwstr>mailto:standby.south@lifelinetasmania.org.au</vt:lpwstr>
      </vt:variant>
      <vt:variant>
        <vt:lpwstr/>
      </vt:variant>
      <vt:variant>
        <vt:i4>2031616</vt:i4>
      </vt:variant>
      <vt:variant>
        <vt:i4>651</vt:i4>
      </vt:variant>
      <vt:variant>
        <vt:i4>0</vt:i4>
      </vt:variant>
      <vt:variant>
        <vt:i4>5</vt:i4>
      </vt:variant>
      <vt:variant>
        <vt:lpwstr>http://www.donatelife.gov.au/donatelife-tasmania</vt:lpwstr>
      </vt:variant>
      <vt:variant>
        <vt:lpwstr/>
      </vt:variant>
      <vt:variant>
        <vt:i4>3670085</vt:i4>
      </vt:variant>
      <vt:variant>
        <vt:i4>648</vt:i4>
      </vt:variant>
      <vt:variant>
        <vt:i4>0</vt:i4>
      </vt:variant>
      <vt:variant>
        <vt:i4>5</vt:i4>
      </vt:variant>
      <vt:variant>
        <vt:lpwstr>http://www.magistratescourt.tas.gov.au/contact/coroners_court</vt:lpwstr>
      </vt:variant>
      <vt:variant>
        <vt:lpwstr/>
      </vt:variant>
      <vt:variant>
        <vt:i4>3670085</vt:i4>
      </vt:variant>
      <vt:variant>
        <vt:i4>645</vt:i4>
      </vt:variant>
      <vt:variant>
        <vt:i4>0</vt:i4>
      </vt:variant>
      <vt:variant>
        <vt:i4>5</vt:i4>
      </vt:variant>
      <vt:variant>
        <vt:lpwstr>http://www.magistratescourt.tas.gov.au/contact/coroners_court</vt:lpwstr>
      </vt:variant>
      <vt:variant>
        <vt:lpwstr/>
      </vt:variant>
      <vt:variant>
        <vt:i4>5832740</vt:i4>
      </vt:variant>
      <vt:variant>
        <vt:i4>642</vt:i4>
      </vt:variant>
      <vt:variant>
        <vt:i4>0</vt:i4>
      </vt:variant>
      <vt:variant>
        <vt:i4>5</vt:i4>
      </vt:variant>
      <vt:variant>
        <vt:lpwstr>http://www.magistratescourt.tas.gov.au/about_us/coroners</vt:lpwstr>
      </vt:variant>
      <vt:variant>
        <vt:lpwstr/>
      </vt:variant>
      <vt:variant>
        <vt:i4>5505058</vt:i4>
      </vt:variant>
      <vt:variant>
        <vt:i4>639</vt:i4>
      </vt:variant>
      <vt:variant>
        <vt:i4>0</vt:i4>
      </vt:variant>
      <vt:variant>
        <vt:i4>5</vt:i4>
      </vt:variant>
      <vt:variant>
        <vt:lpwstr>mailto:Coroners.Hbt@justice.tas.gov.au</vt:lpwstr>
      </vt:variant>
      <vt:variant>
        <vt:lpwstr/>
      </vt:variant>
      <vt:variant>
        <vt:i4>3670085</vt:i4>
      </vt:variant>
      <vt:variant>
        <vt:i4>636</vt:i4>
      </vt:variant>
      <vt:variant>
        <vt:i4>0</vt:i4>
      </vt:variant>
      <vt:variant>
        <vt:i4>5</vt:i4>
      </vt:variant>
      <vt:variant>
        <vt:lpwstr>http://www.magistratescourt.tas.gov.au/contact/coroners_court</vt:lpwstr>
      </vt:variant>
      <vt:variant>
        <vt:lpwstr/>
      </vt:variant>
      <vt:variant>
        <vt:i4>3670085</vt:i4>
      </vt:variant>
      <vt:variant>
        <vt:i4>633</vt:i4>
      </vt:variant>
      <vt:variant>
        <vt:i4>0</vt:i4>
      </vt:variant>
      <vt:variant>
        <vt:i4>5</vt:i4>
      </vt:variant>
      <vt:variant>
        <vt:lpwstr>http://www.magistratescourt.tas.gov.au/contact/coroners_court</vt:lpwstr>
      </vt:variant>
      <vt:variant>
        <vt:lpwstr/>
      </vt:variant>
      <vt:variant>
        <vt:i4>524296</vt:i4>
      </vt:variant>
      <vt:variant>
        <vt:i4>630</vt:i4>
      </vt:variant>
      <vt:variant>
        <vt:i4>0</vt:i4>
      </vt:variant>
      <vt:variant>
        <vt:i4>5</vt:i4>
      </vt:variant>
      <vt:variant>
        <vt:lpwstr>http://www.magistratescourt.tas.gov.au/about_us/coroners/coronial_findings</vt:lpwstr>
      </vt:variant>
      <vt:variant>
        <vt:lpwstr/>
      </vt:variant>
      <vt:variant>
        <vt:i4>524296</vt:i4>
      </vt:variant>
      <vt:variant>
        <vt:i4>627</vt:i4>
      </vt:variant>
      <vt:variant>
        <vt:i4>0</vt:i4>
      </vt:variant>
      <vt:variant>
        <vt:i4>5</vt:i4>
      </vt:variant>
      <vt:variant>
        <vt:lpwstr>http://www.magistratescourt.tas.gov.au/about_us/coroners/coronial_findings</vt:lpwstr>
      </vt:variant>
      <vt:variant>
        <vt:lpwstr/>
      </vt:variant>
      <vt:variant>
        <vt:i4>2490459</vt:i4>
      </vt:variant>
      <vt:variant>
        <vt:i4>624</vt:i4>
      </vt:variant>
      <vt:variant>
        <vt:i4>0</vt:i4>
      </vt:variant>
      <vt:variant>
        <vt:i4>5</vt:i4>
      </vt:variant>
      <vt:variant>
        <vt:lpwstr>http://www.magistratescourt.tas.gov.au/__data/assets/pdf_file/0007/344833/Butterworth,_Lucille_2016_TASCD_96.pdf</vt:lpwstr>
      </vt:variant>
      <vt:variant>
        <vt:lpwstr/>
      </vt:variant>
      <vt:variant>
        <vt:i4>6094909</vt:i4>
      </vt:variant>
      <vt:variant>
        <vt:i4>621</vt:i4>
      </vt:variant>
      <vt:variant>
        <vt:i4>0</vt:i4>
      </vt:variant>
      <vt:variant>
        <vt:i4>5</vt:i4>
      </vt:variant>
      <vt:variant>
        <vt:lpwstr>http://www.magistratescourt.tas.gov.au/__data/assets/pdf_file/0010/328384/Youth_Suicide_2015_TASCD_298,299,300,301,302,303.pdf</vt:lpwstr>
      </vt:variant>
      <vt:variant>
        <vt:lpwstr/>
      </vt:variant>
      <vt:variant>
        <vt:i4>6946834</vt:i4>
      </vt:variant>
      <vt:variant>
        <vt:i4>618</vt:i4>
      </vt:variant>
      <vt:variant>
        <vt:i4>0</vt:i4>
      </vt:variant>
      <vt:variant>
        <vt:i4>5</vt:i4>
      </vt:variant>
      <vt:variant>
        <vt:lpwstr>http://www.magistratescourt.tas.gov.au/__data/assets/pdf_file/0005/336929/MANSELL_John_Ernest_2016_TASCD_001_docx.pdf</vt:lpwstr>
      </vt:variant>
      <vt:variant>
        <vt:lpwstr/>
      </vt:variant>
      <vt:variant>
        <vt:i4>2752561</vt:i4>
      </vt:variant>
      <vt:variant>
        <vt:i4>615</vt:i4>
      </vt:variant>
      <vt:variant>
        <vt:i4>0</vt:i4>
      </vt:variant>
      <vt:variant>
        <vt:i4>5</vt:i4>
      </vt:variant>
      <vt:variant>
        <vt:lpwstr>http://www.magistratescourt.tas.gov.au/__data/assets/pdf_file/0004/342940/Dawson,_Aidan_Andrew_2016_TASCD_091.pdf</vt:lpwstr>
      </vt:variant>
      <vt:variant>
        <vt:lpwstr/>
      </vt:variant>
      <vt:variant>
        <vt:i4>2752629</vt:i4>
      </vt:variant>
      <vt:variant>
        <vt:i4>612</vt:i4>
      </vt:variant>
      <vt:variant>
        <vt:i4>0</vt:i4>
      </vt:variant>
      <vt:variant>
        <vt:i4>5</vt:i4>
      </vt:variant>
      <vt:variant>
        <vt:lpwstr>http://www.magistratescourt.tas.gov.au/__data/assets/pdf_file/0007/354724/Westcott,_Barbara.pdf</vt:lpwstr>
      </vt:variant>
      <vt:variant>
        <vt:lpwstr/>
      </vt:variant>
      <vt:variant>
        <vt:i4>5242909</vt:i4>
      </vt:variant>
      <vt:variant>
        <vt:i4>609</vt:i4>
      </vt:variant>
      <vt:variant>
        <vt:i4>0</vt:i4>
      </vt:variant>
      <vt:variant>
        <vt:i4>5</vt:i4>
      </vt:variant>
      <vt:variant>
        <vt:lpwstr>http://www.magistratescourt.tas.gov.au/__data/assets/pdf_file/0006/317148/De-identified_Finding-Pearce_-_27_May_2015.pdf</vt:lpwstr>
      </vt:variant>
      <vt:variant>
        <vt:lpwstr/>
      </vt:variant>
      <vt:variant>
        <vt:i4>7733344</vt:i4>
      </vt:variant>
      <vt:variant>
        <vt:i4>606</vt:i4>
      </vt:variant>
      <vt:variant>
        <vt:i4>0</vt:i4>
      </vt:variant>
      <vt:variant>
        <vt:i4>5</vt:i4>
      </vt:variant>
      <vt:variant>
        <vt:lpwstr>http://www.magistratescourt.tas.gov.au/__data/assets/pdf_file/0005/335570/Field,_Jayden_Craig_2015_TASCD_373.pdf</vt:lpwstr>
      </vt:variant>
      <vt:variant>
        <vt:lpwstr/>
      </vt:variant>
      <vt:variant>
        <vt:i4>1179674</vt:i4>
      </vt:variant>
      <vt:variant>
        <vt:i4>603</vt:i4>
      </vt:variant>
      <vt:variant>
        <vt:i4>0</vt:i4>
      </vt:variant>
      <vt:variant>
        <vt:i4>5</vt:i4>
      </vt:variant>
      <vt:variant>
        <vt:lpwstr>http://www.magistratescourt.tas.gov.au/__data/assets/pdf_file/0008/326942/Mattathyahu,_Judah_2015_TASCD_286_docx.pdf</vt:lpwstr>
      </vt:variant>
      <vt:variant>
        <vt:lpwstr/>
      </vt:variant>
      <vt:variant>
        <vt:i4>2490459</vt:i4>
      </vt:variant>
      <vt:variant>
        <vt:i4>600</vt:i4>
      </vt:variant>
      <vt:variant>
        <vt:i4>0</vt:i4>
      </vt:variant>
      <vt:variant>
        <vt:i4>5</vt:i4>
      </vt:variant>
      <vt:variant>
        <vt:lpwstr>http://www.magistratescourt.tas.gov.au/__data/assets/pdf_file/0007/344833/Butterworth,_Lucille_2016_TASCD_96.pdf</vt:lpwstr>
      </vt:variant>
      <vt:variant>
        <vt:lpwstr/>
      </vt:variant>
      <vt:variant>
        <vt:i4>3670085</vt:i4>
      </vt:variant>
      <vt:variant>
        <vt:i4>597</vt:i4>
      </vt:variant>
      <vt:variant>
        <vt:i4>0</vt:i4>
      </vt:variant>
      <vt:variant>
        <vt:i4>5</vt:i4>
      </vt:variant>
      <vt:variant>
        <vt:lpwstr>http://www.magistratescourt.tas.gov.au/contact/coroners_court</vt:lpwstr>
      </vt:variant>
      <vt:variant>
        <vt:lpwstr/>
      </vt:variant>
      <vt:variant>
        <vt:i4>3670085</vt:i4>
      </vt:variant>
      <vt:variant>
        <vt:i4>594</vt:i4>
      </vt:variant>
      <vt:variant>
        <vt:i4>0</vt:i4>
      </vt:variant>
      <vt:variant>
        <vt:i4>5</vt:i4>
      </vt:variant>
      <vt:variant>
        <vt:lpwstr>http://www.magistratescourt.tas.gov.au/contact/coroners_court</vt:lpwstr>
      </vt:variant>
      <vt:variant>
        <vt:lpwstr/>
      </vt:variant>
      <vt:variant>
        <vt:i4>3539057</vt:i4>
      </vt:variant>
      <vt:variant>
        <vt:i4>591</vt:i4>
      </vt:variant>
      <vt:variant>
        <vt:i4>0</vt:i4>
      </vt:variant>
      <vt:variant>
        <vt:i4>5</vt:i4>
      </vt:variant>
      <vt:variant>
        <vt:lpwstr>http://www.supremecourt.tas.gov.au/practice_and_procedure/fees</vt:lpwstr>
      </vt:variant>
      <vt:variant>
        <vt:lpwstr/>
      </vt:variant>
      <vt:variant>
        <vt:i4>1048611</vt:i4>
      </vt:variant>
      <vt:variant>
        <vt:i4>588</vt:i4>
      </vt:variant>
      <vt:variant>
        <vt:i4>0</vt:i4>
      </vt:variant>
      <vt:variant>
        <vt:i4>5</vt:i4>
      </vt:variant>
      <vt:variant>
        <vt:lpwstr>http://www.thelaw.tas.gov.au/tocview/index.w3p;cond=;doc_id=58%2B%2B1932%2BAT%40EN%2B20160726000000;histon=;pdfauthverid=;prompt=;rec=;rtfauthverid=;term=;webauthverid=</vt:lpwstr>
      </vt:variant>
      <vt:variant>
        <vt:lpwstr/>
      </vt:variant>
      <vt:variant>
        <vt:i4>655433</vt:i4>
      </vt:variant>
      <vt:variant>
        <vt:i4>585</vt:i4>
      </vt:variant>
      <vt:variant>
        <vt:i4>0</vt:i4>
      </vt:variant>
      <vt:variant>
        <vt:i4>5</vt:i4>
      </vt:variant>
      <vt:variant>
        <vt:lpwstr>http://www.supremecourt.tas.gov.au/practice_and_procedure/forms/sc_forms_1-20</vt:lpwstr>
      </vt:variant>
      <vt:variant>
        <vt:lpwstr/>
      </vt:variant>
      <vt:variant>
        <vt:i4>3670085</vt:i4>
      </vt:variant>
      <vt:variant>
        <vt:i4>582</vt:i4>
      </vt:variant>
      <vt:variant>
        <vt:i4>0</vt:i4>
      </vt:variant>
      <vt:variant>
        <vt:i4>5</vt:i4>
      </vt:variant>
      <vt:variant>
        <vt:lpwstr>http://www.magistratescourt.tas.gov.au/contact/coroners_court</vt:lpwstr>
      </vt:variant>
      <vt:variant>
        <vt:lpwstr/>
      </vt:variant>
      <vt:variant>
        <vt:i4>3670085</vt:i4>
      </vt:variant>
      <vt:variant>
        <vt:i4>579</vt:i4>
      </vt:variant>
      <vt:variant>
        <vt:i4>0</vt:i4>
      </vt:variant>
      <vt:variant>
        <vt:i4>5</vt:i4>
      </vt:variant>
      <vt:variant>
        <vt:lpwstr>http://www.magistratescourt.tas.gov.au/contact/coroners_court</vt:lpwstr>
      </vt:variant>
      <vt:variant>
        <vt:lpwstr/>
      </vt:variant>
      <vt:variant>
        <vt:i4>524304</vt:i4>
      </vt:variant>
      <vt:variant>
        <vt:i4>576</vt:i4>
      </vt:variant>
      <vt:variant>
        <vt:i4>0</vt:i4>
      </vt:variant>
      <vt:variant>
        <vt:i4>5</vt:i4>
      </vt:variant>
      <vt:variant>
        <vt:lpwstr>http://www.magistratescourt.tas.gov.au/forms</vt:lpwstr>
      </vt:variant>
      <vt:variant>
        <vt:lpwstr/>
      </vt:variant>
      <vt:variant>
        <vt:i4>524296</vt:i4>
      </vt:variant>
      <vt:variant>
        <vt:i4>573</vt:i4>
      </vt:variant>
      <vt:variant>
        <vt:i4>0</vt:i4>
      </vt:variant>
      <vt:variant>
        <vt:i4>5</vt:i4>
      </vt:variant>
      <vt:variant>
        <vt:lpwstr>http://www.magistratescourt.tas.gov.au/about_us/coroners/coronial_findings</vt:lpwstr>
      </vt:variant>
      <vt:variant>
        <vt:lpwstr/>
      </vt:variant>
      <vt:variant>
        <vt:i4>6094914</vt:i4>
      </vt:variant>
      <vt:variant>
        <vt:i4>570</vt:i4>
      </vt:variant>
      <vt:variant>
        <vt:i4>0</vt:i4>
      </vt:variant>
      <vt:variant>
        <vt:i4>5</vt:i4>
      </vt:variant>
      <vt:variant>
        <vt:lpwstr>http://www.justice.tas.gov.au/bdm/deaths/applyforcertificate</vt:lpwstr>
      </vt:variant>
      <vt:variant>
        <vt:lpwstr/>
      </vt:variant>
      <vt:variant>
        <vt:i4>7405664</vt:i4>
      </vt:variant>
      <vt:variant>
        <vt:i4>567</vt:i4>
      </vt:variant>
      <vt:variant>
        <vt:i4>0</vt:i4>
      </vt:variant>
      <vt:variant>
        <vt:i4>5</vt:i4>
      </vt:variant>
      <vt:variant>
        <vt:lpwstr>http://www.service.tas.gov.au/about/shops/</vt:lpwstr>
      </vt:variant>
      <vt:variant>
        <vt:lpwstr/>
      </vt:variant>
      <vt:variant>
        <vt:i4>6094900</vt:i4>
      </vt:variant>
      <vt:variant>
        <vt:i4>564</vt:i4>
      </vt:variant>
      <vt:variant>
        <vt:i4>0</vt:i4>
      </vt:variant>
      <vt:variant>
        <vt:i4>5</vt:i4>
      </vt:variant>
      <vt:variant>
        <vt:lpwstr>http://www.magistratescourt.tas.gov.au/about_us/publications</vt:lpwstr>
      </vt:variant>
      <vt:variant>
        <vt:lpwstr/>
      </vt:variant>
      <vt:variant>
        <vt:i4>524296</vt:i4>
      </vt:variant>
      <vt:variant>
        <vt:i4>561</vt:i4>
      </vt:variant>
      <vt:variant>
        <vt:i4>0</vt:i4>
      </vt:variant>
      <vt:variant>
        <vt:i4>5</vt:i4>
      </vt:variant>
      <vt:variant>
        <vt:lpwstr>http://www.magistratescourt.tas.gov.au/about_us/coroners/coronial_findings</vt:lpwstr>
      </vt:variant>
      <vt:variant>
        <vt:lpwstr/>
      </vt:variant>
      <vt:variant>
        <vt:i4>3670085</vt:i4>
      </vt:variant>
      <vt:variant>
        <vt:i4>558</vt:i4>
      </vt:variant>
      <vt:variant>
        <vt:i4>0</vt:i4>
      </vt:variant>
      <vt:variant>
        <vt:i4>5</vt:i4>
      </vt:variant>
      <vt:variant>
        <vt:lpwstr>http://www.magistratescourt.tas.gov.au/contact/coroners_court</vt:lpwstr>
      </vt:variant>
      <vt:variant>
        <vt:lpwstr/>
      </vt:variant>
      <vt:variant>
        <vt:i4>7340077</vt:i4>
      </vt:variant>
      <vt:variant>
        <vt:i4>555</vt:i4>
      </vt:variant>
      <vt:variant>
        <vt:i4>0</vt:i4>
      </vt:variant>
      <vt:variant>
        <vt:i4>5</vt:i4>
      </vt:variant>
      <vt:variant>
        <vt:lpwstr>http://www.anzpaa.org.au/nifs/resources/disaster-victim-identification</vt:lpwstr>
      </vt:variant>
      <vt:variant>
        <vt:lpwstr/>
      </vt:variant>
      <vt:variant>
        <vt:i4>5373979</vt:i4>
      </vt:variant>
      <vt:variant>
        <vt:i4>552</vt:i4>
      </vt:variant>
      <vt:variant>
        <vt:i4>0</vt:i4>
      </vt:variant>
      <vt:variant>
        <vt:i4>5</vt:i4>
      </vt:variant>
      <vt:variant>
        <vt:lpwstr>http://www.ses.tas.gov.au/assets/files/Plans/State/Tasmanian Emergency Management Plan - Issue 8.pdf</vt:lpwstr>
      </vt:variant>
      <vt:variant>
        <vt:lpwstr/>
      </vt:variant>
      <vt:variant>
        <vt:i4>3211373</vt:i4>
      </vt:variant>
      <vt:variant>
        <vt:i4>549</vt:i4>
      </vt:variant>
      <vt:variant>
        <vt:i4>0</vt:i4>
      </vt:variant>
      <vt:variant>
        <vt:i4>5</vt:i4>
      </vt:variant>
      <vt:variant>
        <vt:lpwstr>http://www.ses.tas.gov.au/h/em</vt:lpwstr>
      </vt:variant>
      <vt:variant>
        <vt:lpwstr/>
      </vt:variant>
      <vt:variant>
        <vt:i4>3670085</vt:i4>
      </vt:variant>
      <vt:variant>
        <vt:i4>546</vt:i4>
      </vt:variant>
      <vt:variant>
        <vt:i4>0</vt:i4>
      </vt:variant>
      <vt:variant>
        <vt:i4>5</vt:i4>
      </vt:variant>
      <vt:variant>
        <vt:lpwstr>http://www.magistratescourt.tas.gov.au/contact/coroners_court</vt:lpwstr>
      </vt:variant>
      <vt:variant>
        <vt:lpwstr/>
      </vt:variant>
      <vt:variant>
        <vt:i4>3670085</vt:i4>
      </vt:variant>
      <vt:variant>
        <vt:i4>543</vt:i4>
      </vt:variant>
      <vt:variant>
        <vt:i4>0</vt:i4>
      </vt:variant>
      <vt:variant>
        <vt:i4>5</vt:i4>
      </vt:variant>
      <vt:variant>
        <vt:lpwstr>http://www.magistratescourt.tas.gov.au/contact/coroners_court</vt:lpwstr>
      </vt:variant>
      <vt:variant>
        <vt:lpwstr/>
      </vt:variant>
      <vt:variant>
        <vt:i4>3670085</vt:i4>
      </vt:variant>
      <vt:variant>
        <vt:i4>540</vt:i4>
      </vt:variant>
      <vt:variant>
        <vt:i4>0</vt:i4>
      </vt:variant>
      <vt:variant>
        <vt:i4>5</vt:i4>
      </vt:variant>
      <vt:variant>
        <vt:lpwstr>http://www.magistratescourt.tas.gov.au/contact/coroners_court</vt:lpwstr>
      </vt:variant>
      <vt:variant>
        <vt:lpwstr/>
      </vt:variant>
      <vt:variant>
        <vt:i4>1179664</vt:i4>
      </vt:variant>
      <vt:variant>
        <vt:i4>537</vt:i4>
      </vt:variant>
      <vt:variant>
        <vt:i4>0</vt:i4>
      </vt:variant>
      <vt:variant>
        <vt:i4>5</vt:i4>
      </vt:variant>
      <vt:variant>
        <vt:lpwstr>http://unionstas.com.au/index.php/en/</vt:lpwstr>
      </vt:variant>
      <vt:variant>
        <vt:lpwstr/>
      </vt:variant>
      <vt:variant>
        <vt:i4>917531</vt:i4>
      </vt:variant>
      <vt:variant>
        <vt:i4>534</vt:i4>
      </vt:variant>
      <vt:variant>
        <vt:i4>0</vt:i4>
      </vt:variant>
      <vt:variant>
        <vt:i4>5</vt:i4>
      </vt:variant>
      <vt:variant>
        <vt:lpwstr>http://www.transport.tas.gov.au/</vt:lpwstr>
      </vt:variant>
      <vt:variant>
        <vt:lpwstr/>
      </vt:variant>
      <vt:variant>
        <vt:i4>1835009</vt:i4>
      </vt:variant>
      <vt:variant>
        <vt:i4>531</vt:i4>
      </vt:variant>
      <vt:variant>
        <vt:i4>0</vt:i4>
      </vt:variant>
      <vt:variant>
        <vt:i4>5</vt:i4>
      </vt:variant>
      <vt:variant>
        <vt:lpwstr>https://www.fire.tas.gov.au/</vt:lpwstr>
      </vt:variant>
      <vt:variant>
        <vt:lpwstr/>
      </vt:variant>
      <vt:variant>
        <vt:i4>1572948</vt:i4>
      </vt:variant>
      <vt:variant>
        <vt:i4>528</vt:i4>
      </vt:variant>
      <vt:variant>
        <vt:i4>0</vt:i4>
      </vt:variant>
      <vt:variant>
        <vt:i4>5</vt:i4>
      </vt:variant>
      <vt:variant>
        <vt:lpwstr>http://www.mrt.tas.gov.au/portal/home</vt:lpwstr>
      </vt:variant>
      <vt:variant>
        <vt:lpwstr/>
      </vt:variant>
      <vt:variant>
        <vt:i4>2752590</vt:i4>
      </vt:variant>
      <vt:variant>
        <vt:i4>525</vt:i4>
      </vt:variant>
      <vt:variant>
        <vt:i4>0</vt:i4>
      </vt:variant>
      <vt:variant>
        <vt:i4>5</vt:i4>
      </vt:variant>
      <vt:variant>
        <vt:lpwstr>http://www.dhhs.tas.gov.au/service_information/services_files/mental_health_services/forensic_mental_health_service</vt:lpwstr>
      </vt:variant>
      <vt:variant>
        <vt:lpwstr/>
      </vt:variant>
      <vt:variant>
        <vt:i4>6684673</vt:i4>
      </vt:variant>
      <vt:variant>
        <vt:i4>522</vt:i4>
      </vt:variant>
      <vt:variant>
        <vt:i4>0</vt:i4>
      </vt:variant>
      <vt:variant>
        <vt:i4>5</vt:i4>
      </vt:variant>
      <vt:variant>
        <vt:lpwstr>http://www.crownlaw.tas.gov.au/dpp/about_us</vt:lpwstr>
      </vt:variant>
      <vt:variant>
        <vt:lpwstr/>
      </vt:variant>
      <vt:variant>
        <vt:i4>6684775</vt:i4>
      </vt:variant>
      <vt:variant>
        <vt:i4>519</vt:i4>
      </vt:variant>
      <vt:variant>
        <vt:i4>0</vt:i4>
      </vt:variant>
      <vt:variant>
        <vt:i4>5</vt:i4>
      </vt:variant>
      <vt:variant>
        <vt:lpwstr>http://www.justice.tas.gov.au/</vt:lpwstr>
      </vt:variant>
      <vt:variant>
        <vt:lpwstr/>
      </vt:variant>
      <vt:variant>
        <vt:i4>8060980</vt:i4>
      </vt:variant>
      <vt:variant>
        <vt:i4>516</vt:i4>
      </vt:variant>
      <vt:variant>
        <vt:i4>0</vt:i4>
      </vt:variant>
      <vt:variant>
        <vt:i4>5</vt:i4>
      </vt:variant>
      <vt:variant>
        <vt:lpwstr>http://www.dpac.tas.gov.au/</vt:lpwstr>
      </vt:variant>
      <vt:variant>
        <vt:lpwstr/>
      </vt:variant>
      <vt:variant>
        <vt:i4>1507402</vt:i4>
      </vt:variant>
      <vt:variant>
        <vt:i4>513</vt:i4>
      </vt:variant>
      <vt:variant>
        <vt:i4>0</vt:i4>
      </vt:variant>
      <vt:variant>
        <vt:i4>5</vt:i4>
      </vt:variant>
      <vt:variant>
        <vt:lpwstr>https://www.casa.gov.au/</vt:lpwstr>
      </vt:variant>
      <vt:variant>
        <vt:lpwstr/>
      </vt:variant>
      <vt:variant>
        <vt:i4>65608</vt:i4>
      </vt:variant>
      <vt:variant>
        <vt:i4>510</vt:i4>
      </vt:variant>
      <vt:variant>
        <vt:i4>0</vt:i4>
      </vt:variant>
      <vt:variant>
        <vt:i4>5</vt:i4>
      </vt:variant>
      <vt:variant>
        <vt:lpwstr>https://www.atsb.gov.au/</vt:lpwstr>
      </vt:variant>
      <vt:variant>
        <vt:lpwstr/>
      </vt:variant>
      <vt:variant>
        <vt:i4>1769544</vt:i4>
      </vt:variant>
      <vt:variant>
        <vt:i4>507</vt:i4>
      </vt:variant>
      <vt:variant>
        <vt:i4>0</vt:i4>
      </vt:variant>
      <vt:variant>
        <vt:i4>5</vt:i4>
      </vt:variant>
      <vt:variant>
        <vt:lpwstr>https://www.amsa.gov.au/</vt:lpwstr>
      </vt:variant>
      <vt:variant>
        <vt:lpwstr/>
      </vt:variant>
      <vt:variant>
        <vt:i4>3407905</vt:i4>
      </vt:variant>
      <vt:variant>
        <vt:i4>504</vt:i4>
      </vt:variant>
      <vt:variant>
        <vt:i4>0</vt:i4>
      </vt:variant>
      <vt:variant>
        <vt:i4>5</vt:i4>
      </vt:variant>
      <vt:variant>
        <vt:lpwstr>https://www.afp.gov.au/</vt:lpwstr>
      </vt:variant>
      <vt:variant>
        <vt:lpwstr/>
      </vt:variant>
      <vt:variant>
        <vt:i4>8192041</vt:i4>
      </vt:variant>
      <vt:variant>
        <vt:i4>501</vt:i4>
      </vt:variant>
      <vt:variant>
        <vt:i4>0</vt:i4>
      </vt:variant>
      <vt:variant>
        <vt:i4>5</vt:i4>
      </vt:variant>
      <vt:variant>
        <vt:lpwstr>http://www.defence.gov.au/</vt:lpwstr>
      </vt:variant>
      <vt:variant>
        <vt:lpwstr/>
      </vt:variant>
      <vt:variant>
        <vt:i4>4325459</vt:i4>
      </vt:variant>
      <vt:variant>
        <vt:i4>498</vt:i4>
      </vt:variant>
      <vt:variant>
        <vt:i4>0</vt:i4>
      </vt:variant>
      <vt:variant>
        <vt:i4>5</vt:i4>
      </vt:variant>
      <vt:variant>
        <vt:lpwstr>https://www.aacqa.gov.au/</vt:lpwstr>
      </vt:variant>
      <vt:variant>
        <vt:lpwstr/>
      </vt:variant>
      <vt:variant>
        <vt:i4>1441801</vt:i4>
      </vt:variant>
      <vt:variant>
        <vt:i4>495</vt:i4>
      </vt:variant>
      <vt:variant>
        <vt:i4>0</vt:i4>
      </vt:variant>
      <vt:variant>
        <vt:i4>5</vt:i4>
      </vt:variant>
      <vt:variant>
        <vt:lpwstr>http://www.dhhs.tas.gov.au/ambulance</vt:lpwstr>
      </vt:variant>
      <vt:variant>
        <vt:lpwstr/>
      </vt:variant>
      <vt:variant>
        <vt:i4>7209086</vt:i4>
      </vt:variant>
      <vt:variant>
        <vt:i4>492</vt:i4>
      </vt:variant>
      <vt:variant>
        <vt:i4>0</vt:i4>
      </vt:variant>
      <vt:variant>
        <vt:i4>5</vt:i4>
      </vt:variant>
      <vt:variant>
        <vt:lpwstr>http://worksafe.tas.gov.au/</vt:lpwstr>
      </vt:variant>
      <vt:variant>
        <vt:lpwstr/>
      </vt:variant>
      <vt:variant>
        <vt:i4>6881403</vt:i4>
      </vt:variant>
      <vt:variant>
        <vt:i4>489</vt:i4>
      </vt:variant>
      <vt:variant>
        <vt:i4>0</vt:i4>
      </vt:variant>
      <vt:variant>
        <vt:i4>5</vt:i4>
      </vt:variant>
      <vt:variant>
        <vt:lpwstr>http://www.dhhs.tas.gov.au/tho</vt:lpwstr>
      </vt:variant>
      <vt:variant>
        <vt:lpwstr/>
      </vt:variant>
      <vt:variant>
        <vt:i4>983133</vt:i4>
      </vt:variant>
      <vt:variant>
        <vt:i4>486</vt:i4>
      </vt:variant>
      <vt:variant>
        <vt:i4>0</vt:i4>
      </vt:variant>
      <vt:variant>
        <vt:i4>5</vt:i4>
      </vt:variant>
      <vt:variant>
        <vt:lpwstr>http://www.safeathome.tas.gov.au/</vt:lpwstr>
      </vt:variant>
      <vt:variant>
        <vt:lpwstr/>
      </vt:variant>
      <vt:variant>
        <vt:i4>7995428</vt:i4>
      </vt:variant>
      <vt:variant>
        <vt:i4>483</vt:i4>
      </vt:variant>
      <vt:variant>
        <vt:i4>0</vt:i4>
      </vt:variant>
      <vt:variant>
        <vt:i4>5</vt:i4>
      </vt:variant>
      <vt:variant>
        <vt:lpwstr>http://www.maib.tas.gov.au/</vt:lpwstr>
      </vt:variant>
      <vt:variant>
        <vt:lpwstr/>
      </vt:variant>
      <vt:variant>
        <vt:i4>6291506</vt:i4>
      </vt:variant>
      <vt:variant>
        <vt:i4>480</vt:i4>
      </vt:variant>
      <vt:variant>
        <vt:i4>0</vt:i4>
      </vt:variant>
      <vt:variant>
        <vt:i4>5</vt:i4>
      </vt:variant>
      <vt:variant>
        <vt:lpwstr>http://www.mast.tas.gov.au/</vt:lpwstr>
      </vt:variant>
      <vt:variant>
        <vt:lpwstr/>
      </vt:variant>
      <vt:variant>
        <vt:i4>4063249</vt:i4>
      </vt:variant>
      <vt:variant>
        <vt:i4>477</vt:i4>
      </vt:variant>
      <vt:variant>
        <vt:i4>0</vt:i4>
      </vt:variant>
      <vt:variant>
        <vt:i4>5</vt:i4>
      </vt:variant>
      <vt:variant>
        <vt:lpwstr>http://www.dhhs.tas.gov.au/tho/nw/north_west_regional_hospital</vt:lpwstr>
      </vt:variant>
      <vt:variant>
        <vt:lpwstr/>
      </vt:variant>
      <vt:variant>
        <vt:i4>5832733</vt:i4>
      </vt:variant>
      <vt:variant>
        <vt:i4>474</vt:i4>
      </vt:variant>
      <vt:variant>
        <vt:i4>0</vt:i4>
      </vt:variant>
      <vt:variant>
        <vt:i4>5</vt:i4>
      </vt:variant>
      <vt:variant>
        <vt:lpwstr>http://www.dhhs.tas.gov.au/hospital/mersey-community-hospital</vt:lpwstr>
      </vt:variant>
      <vt:variant>
        <vt:lpwstr/>
      </vt:variant>
      <vt:variant>
        <vt:i4>6357106</vt:i4>
      </vt:variant>
      <vt:variant>
        <vt:i4>471</vt:i4>
      </vt:variant>
      <vt:variant>
        <vt:i4>0</vt:i4>
      </vt:variant>
      <vt:variant>
        <vt:i4>5</vt:i4>
      </vt:variant>
      <vt:variant>
        <vt:lpwstr>http://www.dhhs.tas.gov.au/service_information/services_files/launceston_general_hospital</vt:lpwstr>
      </vt:variant>
      <vt:variant>
        <vt:lpwstr/>
      </vt:variant>
      <vt:variant>
        <vt:i4>262221</vt:i4>
      </vt:variant>
      <vt:variant>
        <vt:i4>468</vt:i4>
      </vt:variant>
      <vt:variant>
        <vt:i4>0</vt:i4>
      </vt:variant>
      <vt:variant>
        <vt:i4>5</vt:i4>
      </vt:variant>
      <vt:variant>
        <vt:lpwstr>http://www.dhhs.tas.gov.au/hospital/royal-hobart-hospital</vt:lpwstr>
      </vt:variant>
      <vt:variant>
        <vt:lpwstr/>
      </vt:variant>
      <vt:variant>
        <vt:i4>4653150</vt:i4>
      </vt:variant>
      <vt:variant>
        <vt:i4>465</vt:i4>
      </vt:variant>
      <vt:variant>
        <vt:i4>0</vt:i4>
      </vt:variant>
      <vt:variant>
        <vt:i4>5</vt:i4>
      </vt:variant>
      <vt:variant>
        <vt:lpwstr>http://www.police.tas.gov.au/useful-links/forensic-science-service-tasmania-fsst/</vt:lpwstr>
      </vt:variant>
      <vt:variant>
        <vt:lpwstr/>
      </vt:variant>
      <vt:variant>
        <vt:i4>7471164</vt:i4>
      </vt:variant>
      <vt:variant>
        <vt:i4>462</vt:i4>
      </vt:variant>
      <vt:variant>
        <vt:i4>0</vt:i4>
      </vt:variant>
      <vt:variant>
        <vt:i4>5</vt:i4>
      </vt:variant>
      <vt:variant>
        <vt:lpwstr>http://www.dhhs.tas.gov.au/</vt:lpwstr>
      </vt:variant>
      <vt:variant>
        <vt:lpwstr/>
      </vt:variant>
      <vt:variant>
        <vt:i4>1507356</vt:i4>
      </vt:variant>
      <vt:variant>
        <vt:i4>459</vt:i4>
      </vt:variant>
      <vt:variant>
        <vt:i4>0</vt:i4>
      </vt:variant>
      <vt:variant>
        <vt:i4>5</vt:i4>
      </vt:variant>
      <vt:variant>
        <vt:lpwstr>http://www.justice.tas.gov.au/correctiveservices</vt:lpwstr>
      </vt:variant>
      <vt:variant>
        <vt:lpwstr/>
      </vt:variant>
      <vt:variant>
        <vt:i4>6422571</vt:i4>
      </vt:variant>
      <vt:variant>
        <vt:i4>456</vt:i4>
      </vt:variant>
      <vt:variant>
        <vt:i4>0</vt:i4>
      </vt:variant>
      <vt:variant>
        <vt:i4>5</vt:i4>
      </vt:variant>
      <vt:variant>
        <vt:lpwstr>http://www.dhhs.tas.gov.au/children/child_protection_services</vt:lpwstr>
      </vt:variant>
      <vt:variant>
        <vt:lpwstr/>
      </vt:variant>
      <vt:variant>
        <vt:i4>98</vt:i4>
      </vt:variant>
      <vt:variant>
        <vt:i4>453</vt:i4>
      </vt:variant>
      <vt:variant>
        <vt:i4>0</vt:i4>
      </vt:variant>
      <vt:variant>
        <vt:i4>5</vt:i4>
      </vt:variant>
      <vt:variant>
        <vt:lpwstr>http://www.dhhs.tas.gov.au/mentalhealth/chief_psychiatrist</vt:lpwstr>
      </vt:variant>
      <vt:variant>
        <vt:lpwstr/>
      </vt:variant>
      <vt:variant>
        <vt:i4>131077</vt:i4>
      </vt:variant>
      <vt:variant>
        <vt:i4>450</vt:i4>
      </vt:variant>
      <vt:variant>
        <vt:i4>0</vt:i4>
      </vt:variant>
      <vt:variant>
        <vt:i4>5</vt:i4>
      </vt:variant>
      <vt:variant>
        <vt:lpwstr>http://www.justice.tas.gov.au/bdm</vt:lpwstr>
      </vt:variant>
      <vt:variant>
        <vt:lpwstr/>
      </vt:variant>
      <vt:variant>
        <vt:i4>8323176</vt:i4>
      </vt:variant>
      <vt:variant>
        <vt:i4>447</vt:i4>
      </vt:variant>
      <vt:variant>
        <vt:i4>0</vt:i4>
      </vt:variant>
      <vt:variant>
        <vt:i4>5</vt:i4>
      </vt:variant>
      <vt:variant>
        <vt:lpwstr>http://agedcaretas.org.au/</vt:lpwstr>
      </vt:variant>
      <vt:variant>
        <vt:lpwstr/>
      </vt:variant>
      <vt:variant>
        <vt:i4>655408</vt:i4>
      </vt:variant>
      <vt:variant>
        <vt:i4>444</vt:i4>
      </vt:variant>
      <vt:variant>
        <vt:i4>0</vt:i4>
      </vt:variant>
      <vt:variant>
        <vt:i4>5</vt:i4>
      </vt:variant>
      <vt:variant>
        <vt:lpwstr>http://www.thelaw.tas.gov.au/tocview/index.w3p;cond=;doc_id=58%2B%2B1999%2BGS1%40EN%2B20160413000000;histon=;pdfauthverid=;prompt=;rec=;rtfauthverid=;term=;webauthverid=</vt:lpwstr>
      </vt:variant>
      <vt:variant>
        <vt:lpwstr/>
      </vt:variant>
      <vt:variant>
        <vt:i4>6946904</vt:i4>
      </vt:variant>
      <vt:variant>
        <vt:i4>441</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852019</vt:i4>
      </vt:variant>
      <vt:variant>
        <vt:i4>438</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435</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6946904</vt:i4>
      </vt:variant>
      <vt:variant>
        <vt:i4>432</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262196</vt:i4>
      </vt:variant>
      <vt:variant>
        <vt:i4>429</vt:i4>
      </vt:variant>
      <vt:variant>
        <vt:i4>0</vt:i4>
      </vt:variant>
      <vt:variant>
        <vt:i4>5</vt:i4>
      </vt:variant>
      <vt:variant>
        <vt:lpwstr>http://www.thelaw.tas.gov.au/tocview/index.w3p;cond=;doc_id=28%2B%2B1997%2BGS1%40EN%2B20160720000000;histon=;pdfauthverid=;prompt=;rec=;rtfauthverid=;term=;webauthverid=</vt:lpwstr>
      </vt:variant>
      <vt:variant>
        <vt:lpwstr/>
      </vt:variant>
      <vt:variant>
        <vt:i4>6946904</vt:i4>
      </vt:variant>
      <vt:variant>
        <vt:i4>426</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852030</vt:i4>
      </vt:variant>
      <vt:variant>
        <vt:i4>423</vt:i4>
      </vt:variant>
      <vt:variant>
        <vt:i4>0</vt:i4>
      </vt:variant>
      <vt:variant>
        <vt:i4>5</vt:i4>
      </vt:variant>
      <vt:variant>
        <vt:lpwstr>http://www.thelaw.tas.gov.au/tocview/index.w3p;cond=;doc_id=81%2B%2B1997%2BGS1%40EN%2B20160720000000;histon=;pdfauthverid=;prompt=;rec=;rtfauthverid=;term=;webauthverid=</vt:lpwstr>
      </vt:variant>
      <vt:variant>
        <vt:lpwstr/>
      </vt:variant>
      <vt:variant>
        <vt:i4>852019</vt:i4>
      </vt:variant>
      <vt:variant>
        <vt:i4>420</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417</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6094900</vt:i4>
      </vt:variant>
      <vt:variant>
        <vt:i4>414</vt:i4>
      </vt:variant>
      <vt:variant>
        <vt:i4>0</vt:i4>
      </vt:variant>
      <vt:variant>
        <vt:i4>5</vt:i4>
      </vt:variant>
      <vt:variant>
        <vt:lpwstr>http://www.magistratescourt.tas.gov.au/about_us/publications</vt:lpwstr>
      </vt:variant>
      <vt:variant>
        <vt:lpwstr/>
      </vt:variant>
      <vt:variant>
        <vt:i4>524296</vt:i4>
      </vt:variant>
      <vt:variant>
        <vt:i4>411</vt:i4>
      </vt:variant>
      <vt:variant>
        <vt:i4>0</vt:i4>
      </vt:variant>
      <vt:variant>
        <vt:i4>5</vt:i4>
      </vt:variant>
      <vt:variant>
        <vt:lpwstr>http://www.magistratescourt.tas.gov.au/about_us/coroners/coronial_findings</vt:lpwstr>
      </vt:variant>
      <vt:variant>
        <vt:lpwstr/>
      </vt:variant>
      <vt:variant>
        <vt:i4>6815766</vt:i4>
      </vt:variant>
      <vt:variant>
        <vt:i4>408</vt:i4>
      </vt:variant>
      <vt:variant>
        <vt:i4>0</vt:i4>
      </vt:variant>
      <vt:variant>
        <vt:i4>5</vt:i4>
      </vt:variant>
      <vt:variant>
        <vt:lpwstr>http://www.mindframe-media.info/__data/assets/pdf_file/0011/9983/140519_MindFrame-for-Media_PDF.pdf</vt:lpwstr>
      </vt:variant>
      <vt:variant>
        <vt:lpwstr/>
      </vt:variant>
      <vt:variant>
        <vt:i4>131077</vt:i4>
      </vt:variant>
      <vt:variant>
        <vt:i4>405</vt:i4>
      </vt:variant>
      <vt:variant>
        <vt:i4>0</vt:i4>
      </vt:variant>
      <vt:variant>
        <vt:i4>5</vt:i4>
      </vt:variant>
      <vt:variant>
        <vt:lpwstr>http://www.justice.tas.gov.au/bdm</vt:lpwstr>
      </vt:variant>
      <vt:variant>
        <vt:lpwstr/>
      </vt:variant>
      <vt:variant>
        <vt:i4>655408</vt:i4>
      </vt:variant>
      <vt:variant>
        <vt:i4>402</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7733250</vt:i4>
      </vt:variant>
      <vt:variant>
        <vt:i4>399</vt:i4>
      </vt:variant>
      <vt:variant>
        <vt:i4>0</vt:i4>
      </vt:variant>
      <vt:variant>
        <vt:i4>5</vt:i4>
      </vt:variant>
      <vt:variant>
        <vt:lpwstr>http://www.abs.gov.au/AUSSTATS/abs@.nsf/DetailsPage/1205.0.55.0012008?OpenDocument</vt:lpwstr>
      </vt:variant>
      <vt:variant>
        <vt:lpwstr/>
      </vt:variant>
      <vt:variant>
        <vt:i4>393300</vt:i4>
      </vt:variant>
      <vt:variant>
        <vt:i4>396</vt:i4>
      </vt:variant>
      <vt:variant>
        <vt:i4>0</vt:i4>
      </vt:variant>
      <vt:variant>
        <vt:i4>5</vt:i4>
      </vt:variant>
      <vt:variant>
        <vt:lpwstr>http://www.racgp.org.au/home</vt:lpwstr>
      </vt:variant>
      <vt:variant>
        <vt:lpwstr/>
      </vt:variant>
      <vt:variant>
        <vt:i4>6357089</vt:i4>
      </vt:variant>
      <vt:variant>
        <vt:i4>393</vt:i4>
      </vt:variant>
      <vt:variant>
        <vt:i4>0</vt:i4>
      </vt:variant>
      <vt:variant>
        <vt:i4>5</vt:i4>
      </vt:variant>
      <vt:variant>
        <vt:lpwstr>https://ama.com.au/tas</vt:lpwstr>
      </vt:variant>
      <vt:variant>
        <vt:lpwstr/>
      </vt:variant>
      <vt:variant>
        <vt:i4>3145768</vt:i4>
      </vt:variant>
      <vt:variant>
        <vt:i4>390</vt:i4>
      </vt:variant>
      <vt:variant>
        <vt:i4>0</vt:i4>
      </vt:variant>
      <vt:variant>
        <vt:i4>5</vt:i4>
      </vt:variant>
      <vt:variant>
        <vt:lpwstr>http://www.primaryhealthtas.com.au/</vt:lpwstr>
      </vt:variant>
      <vt:variant>
        <vt:lpwstr/>
      </vt:variant>
      <vt:variant>
        <vt:i4>7471164</vt:i4>
      </vt:variant>
      <vt:variant>
        <vt:i4>387</vt:i4>
      </vt:variant>
      <vt:variant>
        <vt:i4>0</vt:i4>
      </vt:variant>
      <vt:variant>
        <vt:i4>5</vt:i4>
      </vt:variant>
      <vt:variant>
        <vt:lpwstr>http://www.dhhs.tas.gov.au/</vt:lpwstr>
      </vt:variant>
      <vt:variant>
        <vt:lpwstr/>
      </vt:variant>
      <vt:variant>
        <vt:i4>3670085</vt:i4>
      </vt:variant>
      <vt:variant>
        <vt:i4>384</vt:i4>
      </vt:variant>
      <vt:variant>
        <vt:i4>0</vt:i4>
      </vt:variant>
      <vt:variant>
        <vt:i4>5</vt:i4>
      </vt:variant>
      <vt:variant>
        <vt:lpwstr>http://www.magistratescourt.tas.gov.au/contact/coroners_court</vt:lpwstr>
      </vt:variant>
      <vt:variant>
        <vt:lpwstr/>
      </vt:variant>
      <vt:variant>
        <vt:i4>2097266</vt:i4>
      </vt:variant>
      <vt:variant>
        <vt:i4>381</vt:i4>
      </vt:variant>
      <vt:variant>
        <vt:i4>0</vt:i4>
      </vt:variant>
      <vt:variant>
        <vt:i4>5</vt:i4>
      </vt:variant>
      <vt:variant>
        <vt:lpwstr>http://www.theadvocatesgateway.org/</vt:lpwstr>
      </vt:variant>
      <vt:variant>
        <vt:lpwstr/>
      </vt:variant>
      <vt:variant>
        <vt:i4>8323112</vt:i4>
      </vt:variant>
      <vt:variant>
        <vt:i4>378</vt:i4>
      </vt:variant>
      <vt:variant>
        <vt:i4>0</vt:i4>
      </vt:variant>
      <vt:variant>
        <vt:i4>5</vt:i4>
      </vt:variant>
      <vt:variant>
        <vt:lpwstr>http://www.agd.sa.gov.au/sites/agd.sa.gov.au/files/documents/Initiatives Announcements and News/DJP/DJP Guidelines WEB.pdf</vt:lpwstr>
      </vt:variant>
      <vt:variant>
        <vt:lpwstr/>
      </vt:variant>
      <vt:variant>
        <vt:i4>524304</vt:i4>
      </vt:variant>
      <vt:variant>
        <vt:i4>375</vt:i4>
      </vt:variant>
      <vt:variant>
        <vt:i4>0</vt:i4>
      </vt:variant>
      <vt:variant>
        <vt:i4>5</vt:i4>
      </vt:variant>
      <vt:variant>
        <vt:lpwstr>http://www.magistratescourt.tas.gov.au/forms</vt:lpwstr>
      </vt:variant>
      <vt:variant>
        <vt:lpwstr/>
      </vt:variant>
      <vt:variant>
        <vt:i4>3670085</vt:i4>
      </vt:variant>
      <vt:variant>
        <vt:i4>372</vt:i4>
      </vt:variant>
      <vt:variant>
        <vt:i4>0</vt:i4>
      </vt:variant>
      <vt:variant>
        <vt:i4>5</vt:i4>
      </vt:variant>
      <vt:variant>
        <vt:lpwstr>http://www.magistratescourt.tas.gov.au/contact/coroners_court</vt:lpwstr>
      </vt:variant>
      <vt:variant>
        <vt:lpwstr/>
      </vt:variant>
      <vt:variant>
        <vt:i4>524304</vt:i4>
      </vt:variant>
      <vt:variant>
        <vt:i4>369</vt:i4>
      </vt:variant>
      <vt:variant>
        <vt:i4>0</vt:i4>
      </vt:variant>
      <vt:variant>
        <vt:i4>5</vt:i4>
      </vt:variant>
      <vt:variant>
        <vt:lpwstr>http://www.magistratescourt.tas.gov.au/forms</vt:lpwstr>
      </vt:variant>
      <vt:variant>
        <vt:lpwstr/>
      </vt:variant>
      <vt:variant>
        <vt:i4>3670085</vt:i4>
      </vt:variant>
      <vt:variant>
        <vt:i4>366</vt:i4>
      </vt:variant>
      <vt:variant>
        <vt:i4>0</vt:i4>
      </vt:variant>
      <vt:variant>
        <vt:i4>5</vt:i4>
      </vt:variant>
      <vt:variant>
        <vt:lpwstr>http://www.magistratescourt.tas.gov.au/contact/coroners_court</vt:lpwstr>
      </vt:variant>
      <vt:variant>
        <vt:lpwstr/>
      </vt:variant>
      <vt:variant>
        <vt:i4>1835009</vt:i4>
      </vt:variant>
      <vt:variant>
        <vt:i4>363</vt:i4>
      </vt:variant>
      <vt:variant>
        <vt:i4>0</vt:i4>
      </vt:variant>
      <vt:variant>
        <vt:i4>5</vt:i4>
      </vt:variant>
      <vt:variant>
        <vt:lpwstr>https://www.fire.tas.gov.au/</vt:lpwstr>
      </vt:variant>
      <vt:variant>
        <vt:lpwstr/>
      </vt:variant>
      <vt:variant>
        <vt:i4>4653150</vt:i4>
      </vt:variant>
      <vt:variant>
        <vt:i4>360</vt:i4>
      </vt:variant>
      <vt:variant>
        <vt:i4>0</vt:i4>
      </vt:variant>
      <vt:variant>
        <vt:i4>5</vt:i4>
      </vt:variant>
      <vt:variant>
        <vt:lpwstr>http://www.police.tas.gov.au/useful-links/forensic-science-service-tasmania-fsst/</vt:lpwstr>
      </vt:variant>
      <vt:variant>
        <vt:lpwstr/>
      </vt:variant>
      <vt:variant>
        <vt:i4>3932255</vt:i4>
      </vt:variant>
      <vt:variant>
        <vt:i4>357</vt:i4>
      </vt:variant>
      <vt:variant>
        <vt:i4>0</vt:i4>
      </vt:variant>
      <vt:variant>
        <vt:i4>5</vt:i4>
      </vt:variant>
      <vt:variant>
        <vt:lpwstr>http://www.austlii.edu.au/au/cases/tas/supreme_ct/2000/64.html</vt:lpwstr>
      </vt:variant>
      <vt:variant>
        <vt:lpwstr/>
      </vt:variant>
      <vt:variant>
        <vt:i4>4653150</vt:i4>
      </vt:variant>
      <vt:variant>
        <vt:i4>354</vt:i4>
      </vt:variant>
      <vt:variant>
        <vt:i4>0</vt:i4>
      </vt:variant>
      <vt:variant>
        <vt:i4>5</vt:i4>
      </vt:variant>
      <vt:variant>
        <vt:lpwstr>http://www.police.tas.gov.au/useful-links/forensic-science-service-tasmania-fsst/</vt:lpwstr>
      </vt:variant>
      <vt:variant>
        <vt:lpwstr/>
      </vt:variant>
      <vt:variant>
        <vt:i4>655408</vt:i4>
      </vt:variant>
      <vt:variant>
        <vt:i4>351</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4259883</vt:i4>
      </vt:variant>
      <vt:variant>
        <vt:i4>348</vt:i4>
      </vt:variant>
      <vt:variant>
        <vt:i4>0</vt:i4>
      </vt:variant>
      <vt:variant>
        <vt:i4>5</vt:i4>
      </vt:variant>
      <vt:variant>
        <vt:lpwstr>http://www.magistratescourt.tas.gov.au/decisions/coronial_findings/m/myer_fire_-_2009_tas_cd_239</vt:lpwstr>
      </vt:variant>
      <vt:variant>
        <vt:lpwstr/>
      </vt:variant>
      <vt:variant>
        <vt:i4>2490459</vt:i4>
      </vt:variant>
      <vt:variant>
        <vt:i4>345</vt:i4>
      </vt:variant>
      <vt:variant>
        <vt:i4>0</vt:i4>
      </vt:variant>
      <vt:variant>
        <vt:i4>5</vt:i4>
      </vt:variant>
      <vt:variant>
        <vt:lpwstr>http://www.magistratescourt.tas.gov.au/__data/assets/pdf_file/0007/344833/Butterworth,_Lucille_2016_TASCD_96.pdf</vt:lpwstr>
      </vt:variant>
      <vt:variant>
        <vt:lpwstr/>
      </vt:variant>
      <vt:variant>
        <vt:i4>5832740</vt:i4>
      </vt:variant>
      <vt:variant>
        <vt:i4>342</vt:i4>
      </vt:variant>
      <vt:variant>
        <vt:i4>0</vt:i4>
      </vt:variant>
      <vt:variant>
        <vt:i4>5</vt:i4>
      </vt:variant>
      <vt:variant>
        <vt:lpwstr>http://www.magistratescourt.tas.gov.au/about_us/coroners</vt:lpwstr>
      </vt:variant>
      <vt:variant>
        <vt:lpwstr/>
      </vt:variant>
      <vt:variant>
        <vt:i4>3670085</vt:i4>
      </vt:variant>
      <vt:variant>
        <vt:i4>339</vt:i4>
      </vt:variant>
      <vt:variant>
        <vt:i4>0</vt:i4>
      </vt:variant>
      <vt:variant>
        <vt:i4>5</vt:i4>
      </vt:variant>
      <vt:variant>
        <vt:lpwstr>http://www.magistratescourt.tas.gov.au/contact/coroners_court</vt:lpwstr>
      </vt:variant>
      <vt:variant>
        <vt:lpwstr/>
      </vt:variant>
      <vt:variant>
        <vt:i4>1376288</vt:i4>
      </vt:variant>
      <vt:variant>
        <vt:i4>336</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333</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330</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8061044</vt:i4>
      </vt:variant>
      <vt:variant>
        <vt:i4>327</vt:i4>
      </vt:variant>
      <vt:variant>
        <vt:i4>0</vt:i4>
      </vt:variant>
      <vt:variant>
        <vt:i4>5</vt:i4>
      </vt:variant>
      <vt:variant>
        <vt:lpwstr>http://www.austlii.edu.au/cgi-bin/sinodisp/au/cases/cth/HCA/1938/34.html?stem=0&amp;synonyms=0&amp;query=Briginshaw%20near%20Briginshaw</vt:lpwstr>
      </vt:variant>
      <vt:variant>
        <vt:lpwstr/>
      </vt:variant>
      <vt:variant>
        <vt:i4>1900602</vt:i4>
      </vt:variant>
      <vt:variant>
        <vt:i4>320</vt:i4>
      </vt:variant>
      <vt:variant>
        <vt:i4>0</vt:i4>
      </vt:variant>
      <vt:variant>
        <vt:i4>5</vt:i4>
      </vt:variant>
      <vt:variant>
        <vt:lpwstr/>
      </vt:variant>
      <vt:variant>
        <vt:lpwstr>_Toc464039952</vt:lpwstr>
      </vt:variant>
      <vt:variant>
        <vt:i4>1900602</vt:i4>
      </vt:variant>
      <vt:variant>
        <vt:i4>314</vt:i4>
      </vt:variant>
      <vt:variant>
        <vt:i4>0</vt:i4>
      </vt:variant>
      <vt:variant>
        <vt:i4>5</vt:i4>
      </vt:variant>
      <vt:variant>
        <vt:lpwstr/>
      </vt:variant>
      <vt:variant>
        <vt:lpwstr>_Toc464039951</vt:lpwstr>
      </vt:variant>
      <vt:variant>
        <vt:i4>1900602</vt:i4>
      </vt:variant>
      <vt:variant>
        <vt:i4>308</vt:i4>
      </vt:variant>
      <vt:variant>
        <vt:i4>0</vt:i4>
      </vt:variant>
      <vt:variant>
        <vt:i4>5</vt:i4>
      </vt:variant>
      <vt:variant>
        <vt:lpwstr/>
      </vt:variant>
      <vt:variant>
        <vt:lpwstr>_Toc464039950</vt:lpwstr>
      </vt:variant>
      <vt:variant>
        <vt:i4>1835066</vt:i4>
      </vt:variant>
      <vt:variant>
        <vt:i4>302</vt:i4>
      </vt:variant>
      <vt:variant>
        <vt:i4>0</vt:i4>
      </vt:variant>
      <vt:variant>
        <vt:i4>5</vt:i4>
      </vt:variant>
      <vt:variant>
        <vt:lpwstr/>
      </vt:variant>
      <vt:variant>
        <vt:lpwstr>_Toc464039949</vt:lpwstr>
      </vt:variant>
      <vt:variant>
        <vt:i4>1835066</vt:i4>
      </vt:variant>
      <vt:variant>
        <vt:i4>296</vt:i4>
      </vt:variant>
      <vt:variant>
        <vt:i4>0</vt:i4>
      </vt:variant>
      <vt:variant>
        <vt:i4>5</vt:i4>
      </vt:variant>
      <vt:variant>
        <vt:lpwstr/>
      </vt:variant>
      <vt:variant>
        <vt:lpwstr>_Toc464039948</vt:lpwstr>
      </vt:variant>
      <vt:variant>
        <vt:i4>1835066</vt:i4>
      </vt:variant>
      <vt:variant>
        <vt:i4>290</vt:i4>
      </vt:variant>
      <vt:variant>
        <vt:i4>0</vt:i4>
      </vt:variant>
      <vt:variant>
        <vt:i4>5</vt:i4>
      </vt:variant>
      <vt:variant>
        <vt:lpwstr/>
      </vt:variant>
      <vt:variant>
        <vt:lpwstr>_Toc464039947</vt:lpwstr>
      </vt:variant>
      <vt:variant>
        <vt:i4>1835066</vt:i4>
      </vt:variant>
      <vt:variant>
        <vt:i4>284</vt:i4>
      </vt:variant>
      <vt:variant>
        <vt:i4>0</vt:i4>
      </vt:variant>
      <vt:variant>
        <vt:i4>5</vt:i4>
      </vt:variant>
      <vt:variant>
        <vt:lpwstr/>
      </vt:variant>
      <vt:variant>
        <vt:lpwstr>_Toc464039946</vt:lpwstr>
      </vt:variant>
      <vt:variant>
        <vt:i4>1835066</vt:i4>
      </vt:variant>
      <vt:variant>
        <vt:i4>278</vt:i4>
      </vt:variant>
      <vt:variant>
        <vt:i4>0</vt:i4>
      </vt:variant>
      <vt:variant>
        <vt:i4>5</vt:i4>
      </vt:variant>
      <vt:variant>
        <vt:lpwstr/>
      </vt:variant>
      <vt:variant>
        <vt:lpwstr>_Toc464039945</vt:lpwstr>
      </vt:variant>
      <vt:variant>
        <vt:i4>1835066</vt:i4>
      </vt:variant>
      <vt:variant>
        <vt:i4>272</vt:i4>
      </vt:variant>
      <vt:variant>
        <vt:i4>0</vt:i4>
      </vt:variant>
      <vt:variant>
        <vt:i4>5</vt:i4>
      </vt:variant>
      <vt:variant>
        <vt:lpwstr/>
      </vt:variant>
      <vt:variant>
        <vt:lpwstr>_Toc464039944</vt:lpwstr>
      </vt:variant>
      <vt:variant>
        <vt:i4>1835066</vt:i4>
      </vt:variant>
      <vt:variant>
        <vt:i4>266</vt:i4>
      </vt:variant>
      <vt:variant>
        <vt:i4>0</vt:i4>
      </vt:variant>
      <vt:variant>
        <vt:i4>5</vt:i4>
      </vt:variant>
      <vt:variant>
        <vt:lpwstr/>
      </vt:variant>
      <vt:variant>
        <vt:lpwstr>_Toc464039943</vt:lpwstr>
      </vt:variant>
      <vt:variant>
        <vt:i4>1835066</vt:i4>
      </vt:variant>
      <vt:variant>
        <vt:i4>260</vt:i4>
      </vt:variant>
      <vt:variant>
        <vt:i4>0</vt:i4>
      </vt:variant>
      <vt:variant>
        <vt:i4>5</vt:i4>
      </vt:variant>
      <vt:variant>
        <vt:lpwstr/>
      </vt:variant>
      <vt:variant>
        <vt:lpwstr>_Toc464039942</vt:lpwstr>
      </vt:variant>
      <vt:variant>
        <vt:i4>1835066</vt:i4>
      </vt:variant>
      <vt:variant>
        <vt:i4>254</vt:i4>
      </vt:variant>
      <vt:variant>
        <vt:i4>0</vt:i4>
      </vt:variant>
      <vt:variant>
        <vt:i4>5</vt:i4>
      </vt:variant>
      <vt:variant>
        <vt:lpwstr/>
      </vt:variant>
      <vt:variant>
        <vt:lpwstr>_Toc464039941</vt:lpwstr>
      </vt:variant>
      <vt:variant>
        <vt:i4>1835066</vt:i4>
      </vt:variant>
      <vt:variant>
        <vt:i4>248</vt:i4>
      </vt:variant>
      <vt:variant>
        <vt:i4>0</vt:i4>
      </vt:variant>
      <vt:variant>
        <vt:i4>5</vt:i4>
      </vt:variant>
      <vt:variant>
        <vt:lpwstr/>
      </vt:variant>
      <vt:variant>
        <vt:lpwstr>_Toc464039940</vt:lpwstr>
      </vt:variant>
      <vt:variant>
        <vt:i4>1769530</vt:i4>
      </vt:variant>
      <vt:variant>
        <vt:i4>242</vt:i4>
      </vt:variant>
      <vt:variant>
        <vt:i4>0</vt:i4>
      </vt:variant>
      <vt:variant>
        <vt:i4>5</vt:i4>
      </vt:variant>
      <vt:variant>
        <vt:lpwstr/>
      </vt:variant>
      <vt:variant>
        <vt:lpwstr>_Toc464039939</vt:lpwstr>
      </vt:variant>
      <vt:variant>
        <vt:i4>1769530</vt:i4>
      </vt:variant>
      <vt:variant>
        <vt:i4>236</vt:i4>
      </vt:variant>
      <vt:variant>
        <vt:i4>0</vt:i4>
      </vt:variant>
      <vt:variant>
        <vt:i4>5</vt:i4>
      </vt:variant>
      <vt:variant>
        <vt:lpwstr/>
      </vt:variant>
      <vt:variant>
        <vt:lpwstr>_Toc464039938</vt:lpwstr>
      </vt:variant>
      <vt:variant>
        <vt:i4>1769530</vt:i4>
      </vt:variant>
      <vt:variant>
        <vt:i4>230</vt:i4>
      </vt:variant>
      <vt:variant>
        <vt:i4>0</vt:i4>
      </vt:variant>
      <vt:variant>
        <vt:i4>5</vt:i4>
      </vt:variant>
      <vt:variant>
        <vt:lpwstr/>
      </vt:variant>
      <vt:variant>
        <vt:lpwstr>_Toc464039937</vt:lpwstr>
      </vt:variant>
      <vt:variant>
        <vt:i4>1769530</vt:i4>
      </vt:variant>
      <vt:variant>
        <vt:i4>224</vt:i4>
      </vt:variant>
      <vt:variant>
        <vt:i4>0</vt:i4>
      </vt:variant>
      <vt:variant>
        <vt:i4>5</vt:i4>
      </vt:variant>
      <vt:variant>
        <vt:lpwstr/>
      </vt:variant>
      <vt:variant>
        <vt:lpwstr>_Toc464039936</vt:lpwstr>
      </vt:variant>
      <vt:variant>
        <vt:i4>1769530</vt:i4>
      </vt:variant>
      <vt:variant>
        <vt:i4>218</vt:i4>
      </vt:variant>
      <vt:variant>
        <vt:i4>0</vt:i4>
      </vt:variant>
      <vt:variant>
        <vt:i4>5</vt:i4>
      </vt:variant>
      <vt:variant>
        <vt:lpwstr/>
      </vt:variant>
      <vt:variant>
        <vt:lpwstr>_Toc464039935</vt:lpwstr>
      </vt:variant>
      <vt:variant>
        <vt:i4>1769530</vt:i4>
      </vt:variant>
      <vt:variant>
        <vt:i4>212</vt:i4>
      </vt:variant>
      <vt:variant>
        <vt:i4>0</vt:i4>
      </vt:variant>
      <vt:variant>
        <vt:i4>5</vt:i4>
      </vt:variant>
      <vt:variant>
        <vt:lpwstr/>
      </vt:variant>
      <vt:variant>
        <vt:lpwstr>_Toc464039934</vt:lpwstr>
      </vt:variant>
      <vt:variant>
        <vt:i4>1769530</vt:i4>
      </vt:variant>
      <vt:variant>
        <vt:i4>206</vt:i4>
      </vt:variant>
      <vt:variant>
        <vt:i4>0</vt:i4>
      </vt:variant>
      <vt:variant>
        <vt:i4>5</vt:i4>
      </vt:variant>
      <vt:variant>
        <vt:lpwstr/>
      </vt:variant>
      <vt:variant>
        <vt:lpwstr>_Toc464039933</vt:lpwstr>
      </vt:variant>
      <vt:variant>
        <vt:i4>1769530</vt:i4>
      </vt:variant>
      <vt:variant>
        <vt:i4>200</vt:i4>
      </vt:variant>
      <vt:variant>
        <vt:i4>0</vt:i4>
      </vt:variant>
      <vt:variant>
        <vt:i4>5</vt:i4>
      </vt:variant>
      <vt:variant>
        <vt:lpwstr/>
      </vt:variant>
      <vt:variant>
        <vt:lpwstr>_Toc464039932</vt:lpwstr>
      </vt:variant>
      <vt:variant>
        <vt:i4>1769530</vt:i4>
      </vt:variant>
      <vt:variant>
        <vt:i4>194</vt:i4>
      </vt:variant>
      <vt:variant>
        <vt:i4>0</vt:i4>
      </vt:variant>
      <vt:variant>
        <vt:i4>5</vt:i4>
      </vt:variant>
      <vt:variant>
        <vt:lpwstr/>
      </vt:variant>
      <vt:variant>
        <vt:lpwstr>_Toc464039931</vt:lpwstr>
      </vt:variant>
      <vt:variant>
        <vt:i4>1769530</vt:i4>
      </vt:variant>
      <vt:variant>
        <vt:i4>188</vt:i4>
      </vt:variant>
      <vt:variant>
        <vt:i4>0</vt:i4>
      </vt:variant>
      <vt:variant>
        <vt:i4>5</vt:i4>
      </vt:variant>
      <vt:variant>
        <vt:lpwstr/>
      </vt:variant>
      <vt:variant>
        <vt:lpwstr>_Toc464039930</vt:lpwstr>
      </vt:variant>
      <vt:variant>
        <vt:i4>1703994</vt:i4>
      </vt:variant>
      <vt:variant>
        <vt:i4>182</vt:i4>
      </vt:variant>
      <vt:variant>
        <vt:i4>0</vt:i4>
      </vt:variant>
      <vt:variant>
        <vt:i4>5</vt:i4>
      </vt:variant>
      <vt:variant>
        <vt:lpwstr/>
      </vt:variant>
      <vt:variant>
        <vt:lpwstr>_Toc464039929</vt:lpwstr>
      </vt:variant>
      <vt:variant>
        <vt:i4>1703994</vt:i4>
      </vt:variant>
      <vt:variant>
        <vt:i4>176</vt:i4>
      </vt:variant>
      <vt:variant>
        <vt:i4>0</vt:i4>
      </vt:variant>
      <vt:variant>
        <vt:i4>5</vt:i4>
      </vt:variant>
      <vt:variant>
        <vt:lpwstr/>
      </vt:variant>
      <vt:variant>
        <vt:lpwstr>_Toc464039928</vt:lpwstr>
      </vt:variant>
      <vt:variant>
        <vt:i4>1703994</vt:i4>
      </vt:variant>
      <vt:variant>
        <vt:i4>170</vt:i4>
      </vt:variant>
      <vt:variant>
        <vt:i4>0</vt:i4>
      </vt:variant>
      <vt:variant>
        <vt:i4>5</vt:i4>
      </vt:variant>
      <vt:variant>
        <vt:lpwstr/>
      </vt:variant>
      <vt:variant>
        <vt:lpwstr>_Toc464039927</vt:lpwstr>
      </vt:variant>
      <vt:variant>
        <vt:i4>1703994</vt:i4>
      </vt:variant>
      <vt:variant>
        <vt:i4>164</vt:i4>
      </vt:variant>
      <vt:variant>
        <vt:i4>0</vt:i4>
      </vt:variant>
      <vt:variant>
        <vt:i4>5</vt:i4>
      </vt:variant>
      <vt:variant>
        <vt:lpwstr/>
      </vt:variant>
      <vt:variant>
        <vt:lpwstr>_Toc464039926</vt:lpwstr>
      </vt:variant>
      <vt:variant>
        <vt:i4>1703994</vt:i4>
      </vt:variant>
      <vt:variant>
        <vt:i4>158</vt:i4>
      </vt:variant>
      <vt:variant>
        <vt:i4>0</vt:i4>
      </vt:variant>
      <vt:variant>
        <vt:i4>5</vt:i4>
      </vt:variant>
      <vt:variant>
        <vt:lpwstr/>
      </vt:variant>
      <vt:variant>
        <vt:lpwstr>_Toc464039925</vt:lpwstr>
      </vt:variant>
      <vt:variant>
        <vt:i4>1703994</vt:i4>
      </vt:variant>
      <vt:variant>
        <vt:i4>152</vt:i4>
      </vt:variant>
      <vt:variant>
        <vt:i4>0</vt:i4>
      </vt:variant>
      <vt:variant>
        <vt:i4>5</vt:i4>
      </vt:variant>
      <vt:variant>
        <vt:lpwstr/>
      </vt:variant>
      <vt:variant>
        <vt:lpwstr>_Toc464039924</vt:lpwstr>
      </vt:variant>
      <vt:variant>
        <vt:i4>1703994</vt:i4>
      </vt:variant>
      <vt:variant>
        <vt:i4>146</vt:i4>
      </vt:variant>
      <vt:variant>
        <vt:i4>0</vt:i4>
      </vt:variant>
      <vt:variant>
        <vt:i4>5</vt:i4>
      </vt:variant>
      <vt:variant>
        <vt:lpwstr/>
      </vt:variant>
      <vt:variant>
        <vt:lpwstr>_Toc464039923</vt:lpwstr>
      </vt:variant>
      <vt:variant>
        <vt:i4>1703994</vt:i4>
      </vt:variant>
      <vt:variant>
        <vt:i4>140</vt:i4>
      </vt:variant>
      <vt:variant>
        <vt:i4>0</vt:i4>
      </vt:variant>
      <vt:variant>
        <vt:i4>5</vt:i4>
      </vt:variant>
      <vt:variant>
        <vt:lpwstr/>
      </vt:variant>
      <vt:variant>
        <vt:lpwstr>_Toc464039922</vt:lpwstr>
      </vt:variant>
      <vt:variant>
        <vt:i4>1703994</vt:i4>
      </vt:variant>
      <vt:variant>
        <vt:i4>134</vt:i4>
      </vt:variant>
      <vt:variant>
        <vt:i4>0</vt:i4>
      </vt:variant>
      <vt:variant>
        <vt:i4>5</vt:i4>
      </vt:variant>
      <vt:variant>
        <vt:lpwstr/>
      </vt:variant>
      <vt:variant>
        <vt:lpwstr>_Toc464039921</vt:lpwstr>
      </vt:variant>
      <vt:variant>
        <vt:i4>1703994</vt:i4>
      </vt:variant>
      <vt:variant>
        <vt:i4>128</vt:i4>
      </vt:variant>
      <vt:variant>
        <vt:i4>0</vt:i4>
      </vt:variant>
      <vt:variant>
        <vt:i4>5</vt:i4>
      </vt:variant>
      <vt:variant>
        <vt:lpwstr/>
      </vt:variant>
      <vt:variant>
        <vt:lpwstr>_Toc464039920</vt:lpwstr>
      </vt:variant>
      <vt:variant>
        <vt:i4>1638458</vt:i4>
      </vt:variant>
      <vt:variant>
        <vt:i4>122</vt:i4>
      </vt:variant>
      <vt:variant>
        <vt:i4>0</vt:i4>
      </vt:variant>
      <vt:variant>
        <vt:i4>5</vt:i4>
      </vt:variant>
      <vt:variant>
        <vt:lpwstr/>
      </vt:variant>
      <vt:variant>
        <vt:lpwstr>_Toc464039919</vt:lpwstr>
      </vt:variant>
      <vt:variant>
        <vt:i4>1638458</vt:i4>
      </vt:variant>
      <vt:variant>
        <vt:i4>116</vt:i4>
      </vt:variant>
      <vt:variant>
        <vt:i4>0</vt:i4>
      </vt:variant>
      <vt:variant>
        <vt:i4>5</vt:i4>
      </vt:variant>
      <vt:variant>
        <vt:lpwstr/>
      </vt:variant>
      <vt:variant>
        <vt:lpwstr>_Toc464039918</vt:lpwstr>
      </vt:variant>
      <vt:variant>
        <vt:i4>1638458</vt:i4>
      </vt:variant>
      <vt:variant>
        <vt:i4>110</vt:i4>
      </vt:variant>
      <vt:variant>
        <vt:i4>0</vt:i4>
      </vt:variant>
      <vt:variant>
        <vt:i4>5</vt:i4>
      </vt:variant>
      <vt:variant>
        <vt:lpwstr/>
      </vt:variant>
      <vt:variant>
        <vt:lpwstr>_Toc464039917</vt:lpwstr>
      </vt:variant>
      <vt:variant>
        <vt:i4>1638458</vt:i4>
      </vt:variant>
      <vt:variant>
        <vt:i4>104</vt:i4>
      </vt:variant>
      <vt:variant>
        <vt:i4>0</vt:i4>
      </vt:variant>
      <vt:variant>
        <vt:i4>5</vt:i4>
      </vt:variant>
      <vt:variant>
        <vt:lpwstr/>
      </vt:variant>
      <vt:variant>
        <vt:lpwstr>_Toc464039916</vt:lpwstr>
      </vt:variant>
      <vt:variant>
        <vt:i4>1638458</vt:i4>
      </vt:variant>
      <vt:variant>
        <vt:i4>98</vt:i4>
      </vt:variant>
      <vt:variant>
        <vt:i4>0</vt:i4>
      </vt:variant>
      <vt:variant>
        <vt:i4>5</vt:i4>
      </vt:variant>
      <vt:variant>
        <vt:lpwstr/>
      </vt:variant>
      <vt:variant>
        <vt:lpwstr>_Toc464039915</vt:lpwstr>
      </vt:variant>
      <vt:variant>
        <vt:i4>1638458</vt:i4>
      </vt:variant>
      <vt:variant>
        <vt:i4>92</vt:i4>
      </vt:variant>
      <vt:variant>
        <vt:i4>0</vt:i4>
      </vt:variant>
      <vt:variant>
        <vt:i4>5</vt:i4>
      </vt:variant>
      <vt:variant>
        <vt:lpwstr/>
      </vt:variant>
      <vt:variant>
        <vt:lpwstr>_Toc464039914</vt:lpwstr>
      </vt:variant>
      <vt:variant>
        <vt:i4>1638458</vt:i4>
      </vt:variant>
      <vt:variant>
        <vt:i4>86</vt:i4>
      </vt:variant>
      <vt:variant>
        <vt:i4>0</vt:i4>
      </vt:variant>
      <vt:variant>
        <vt:i4>5</vt:i4>
      </vt:variant>
      <vt:variant>
        <vt:lpwstr/>
      </vt:variant>
      <vt:variant>
        <vt:lpwstr>_Toc464039913</vt:lpwstr>
      </vt:variant>
      <vt:variant>
        <vt:i4>1638458</vt:i4>
      </vt:variant>
      <vt:variant>
        <vt:i4>80</vt:i4>
      </vt:variant>
      <vt:variant>
        <vt:i4>0</vt:i4>
      </vt:variant>
      <vt:variant>
        <vt:i4>5</vt:i4>
      </vt:variant>
      <vt:variant>
        <vt:lpwstr/>
      </vt:variant>
      <vt:variant>
        <vt:lpwstr>_Toc464039912</vt:lpwstr>
      </vt:variant>
      <vt:variant>
        <vt:i4>1638458</vt:i4>
      </vt:variant>
      <vt:variant>
        <vt:i4>74</vt:i4>
      </vt:variant>
      <vt:variant>
        <vt:i4>0</vt:i4>
      </vt:variant>
      <vt:variant>
        <vt:i4>5</vt:i4>
      </vt:variant>
      <vt:variant>
        <vt:lpwstr/>
      </vt:variant>
      <vt:variant>
        <vt:lpwstr>_Toc464039911</vt:lpwstr>
      </vt:variant>
      <vt:variant>
        <vt:i4>1638458</vt:i4>
      </vt:variant>
      <vt:variant>
        <vt:i4>68</vt:i4>
      </vt:variant>
      <vt:variant>
        <vt:i4>0</vt:i4>
      </vt:variant>
      <vt:variant>
        <vt:i4>5</vt:i4>
      </vt:variant>
      <vt:variant>
        <vt:lpwstr/>
      </vt:variant>
      <vt:variant>
        <vt:lpwstr>_Toc464039910</vt:lpwstr>
      </vt:variant>
      <vt:variant>
        <vt:i4>1572922</vt:i4>
      </vt:variant>
      <vt:variant>
        <vt:i4>62</vt:i4>
      </vt:variant>
      <vt:variant>
        <vt:i4>0</vt:i4>
      </vt:variant>
      <vt:variant>
        <vt:i4>5</vt:i4>
      </vt:variant>
      <vt:variant>
        <vt:lpwstr/>
      </vt:variant>
      <vt:variant>
        <vt:lpwstr>_Toc464039909</vt:lpwstr>
      </vt:variant>
      <vt:variant>
        <vt:i4>1572922</vt:i4>
      </vt:variant>
      <vt:variant>
        <vt:i4>56</vt:i4>
      </vt:variant>
      <vt:variant>
        <vt:i4>0</vt:i4>
      </vt:variant>
      <vt:variant>
        <vt:i4>5</vt:i4>
      </vt:variant>
      <vt:variant>
        <vt:lpwstr/>
      </vt:variant>
      <vt:variant>
        <vt:lpwstr>_Toc464039908</vt:lpwstr>
      </vt:variant>
      <vt:variant>
        <vt:i4>1572922</vt:i4>
      </vt:variant>
      <vt:variant>
        <vt:i4>50</vt:i4>
      </vt:variant>
      <vt:variant>
        <vt:i4>0</vt:i4>
      </vt:variant>
      <vt:variant>
        <vt:i4>5</vt:i4>
      </vt:variant>
      <vt:variant>
        <vt:lpwstr/>
      </vt:variant>
      <vt:variant>
        <vt:lpwstr>_Toc464039907</vt:lpwstr>
      </vt:variant>
      <vt:variant>
        <vt:i4>1572922</vt:i4>
      </vt:variant>
      <vt:variant>
        <vt:i4>44</vt:i4>
      </vt:variant>
      <vt:variant>
        <vt:i4>0</vt:i4>
      </vt:variant>
      <vt:variant>
        <vt:i4>5</vt:i4>
      </vt:variant>
      <vt:variant>
        <vt:lpwstr/>
      </vt:variant>
      <vt:variant>
        <vt:lpwstr>_Toc464039906</vt:lpwstr>
      </vt:variant>
      <vt:variant>
        <vt:i4>1572922</vt:i4>
      </vt:variant>
      <vt:variant>
        <vt:i4>38</vt:i4>
      </vt:variant>
      <vt:variant>
        <vt:i4>0</vt:i4>
      </vt:variant>
      <vt:variant>
        <vt:i4>5</vt:i4>
      </vt:variant>
      <vt:variant>
        <vt:lpwstr/>
      </vt:variant>
      <vt:variant>
        <vt:lpwstr>_Toc464039905</vt:lpwstr>
      </vt:variant>
      <vt:variant>
        <vt:i4>1572922</vt:i4>
      </vt:variant>
      <vt:variant>
        <vt:i4>32</vt:i4>
      </vt:variant>
      <vt:variant>
        <vt:i4>0</vt:i4>
      </vt:variant>
      <vt:variant>
        <vt:i4>5</vt:i4>
      </vt:variant>
      <vt:variant>
        <vt:lpwstr/>
      </vt:variant>
      <vt:variant>
        <vt:lpwstr>_Toc464039904</vt:lpwstr>
      </vt:variant>
      <vt:variant>
        <vt:i4>1572922</vt:i4>
      </vt:variant>
      <vt:variant>
        <vt:i4>26</vt:i4>
      </vt:variant>
      <vt:variant>
        <vt:i4>0</vt:i4>
      </vt:variant>
      <vt:variant>
        <vt:i4>5</vt:i4>
      </vt:variant>
      <vt:variant>
        <vt:lpwstr/>
      </vt:variant>
      <vt:variant>
        <vt:lpwstr>_Toc464039903</vt:lpwstr>
      </vt:variant>
      <vt:variant>
        <vt:i4>1572922</vt:i4>
      </vt:variant>
      <vt:variant>
        <vt:i4>20</vt:i4>
      </vt:variant>
      <vt:variant>
        <vt:i4>0</vt:i4>
      </vt:variant>
      <vt:variant>
        <vt:i4>5</vt:i4>
      </vt:variant>
      <vt:variant>
        <vt:lpwstr/>
      </vt:variant>
      <vt:variant>
        <vt:lpwstr>_Toc464039902</vt:lpwstr>
      </vt:variant>
      <vt:variant>
        <vt:i4>1572922</vt:i4>
      </vt:variant>
      <vt:variant>
        <vt:i4>14</vt:i4>
      </vt:variant>
      <vt:variant>
        <vt:i4>0</vt:i4>
      </vt:variant>
      <vt:variant>
        <vt:i4>5</vt:i4>
      </vt:variant>
      <vt:variant>
        <vt:lpwstr/>
      </vt:variant>
      <vt:variant>
        <vt:lpwstr>_Toc464039901</vt:lpwstr>
      </vt:variant>
      <vt:variant>
        <vt:i4>1572922</vt:i4>
      </vt:variant>
      <vt:variant>
        <vt:i4>8</vt:i4>
      </vt:variant>
      <vt:variant>
        <vt:i4>0</vt:i4>
      </vt:variant>
      <vt:variant>
        <vt:i4>5</vt:i4>
      </vt:variant>
      <vt:variant>
        <vt:lpwstr/>
      </vt:variant>
      <vt:variant>
        <vt:lpwstr>_Toc464039900</vt:lpwstr>
      </vt:variant>
      <vt:variant>
        <vt:i4>5832740</vt:i4>
      </vt:variant>
      <vt:variant>
        <vt:i4>3</vt:i4>
      </vt:variant>
      <vt:variant>
        <vt:i4>0</vt:i4>
      </vt:variant>
      <vt:variant>
        <vt:i4>5</vt:i4>
      </vt:variant>
      <vt:variant>
        <vt:lpwstr>http://www.magistratescourt.tas.gov.au/about_us/coroners</vt:lpwstr>
      </vt:variant>
      <vt:variant>
        <vt:lpwstr/>
      </vt:variant>
      <vt:variant>
        <vt:i4>5505058</vt:i4>
      </vt:variant>
      <vt:variant>
        <vt:i4>0</vt:i4>
      </vt:variant>
      <vt:variant>
        <vt:i4>0</vt:i4>
      </vt:variant>
      <vt:variant>
        <vt:i4>5</vt:i4>
      </vt:variant>
      <vt:variant>
        <vt:lpwstr>mailto:Coroners.Hbt@justice.tas.gov.au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the Coroner’s Court: Tasmanian Coronial Practice Handbook</dc:title>
  <dc:subject>coronial process</dc:subject>
  <dc:creator>Magistrates Court of Tasmania</dc:creator>
  <cp:keywords>coroner’s court of Tasmania, sudden death, coronial process, coronial investigation, coroner</cp:keywords>
  <cp:lastModifiedBy>Smietanska, Joanna</cp:lastModifiedBy>
  <cp:revision>4</cp:revision>
  <dcterms:created xsi:type="dcterms:W3CDTF">2016-10-21T00:48:00Z</dcterms:created>
  <dcterms:modified xsi:type="dcterms:W3CDTF">2016-10-21T02:18:00Z</dcterms:modified>
</cp:coreProperties>
</file>